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D09" w:rsidRDefault="00D67D09">
      <w:pPr>
        <w:spacing w:line="1" w:lineRule="exact"/>
      </w:pPr>
    </w:p>
    <w:p w:rsidR="00D67D09" w:rsidRDefault="00D67D09">
      <w:pPr>
        <w:spacing w:line="1" w:lineRule="exact"/>
      </w:pPr>
    </w:p>
    <w:p w:rsidR="00D67D09" w:rsidRDefault="00D67D09">
      <w:pPr>
        <w:pStyle w:val="22"/>
        <w:framePr w:wrap="none" w:vAnchor="page" w:hAnchor="page" w:x="1052" w:y="1009"/>
        <w:spacing w:line="240" w:lineRule="auto"/>
        <w:ind w:left="1560"/>
        <w:rPr>
          <w:sz w:val="26"/>
          <w:szCs w:val="26"/>
        </w:rPr>
      </w:pPr>
      <w:bookmarkStart w:id="0" w:name="bookmark129"/>
      <w:bookmarkStart w:id="1" w:name="bookmark130"/>
      <w:bookmarkStart w:id="2" w:name="bookmark131"/>
      <w:r>
        <w:rPr>
          <w:sz w:val="26"/>
          <w:szCs w:val="26"/>
        </w:rPr>
        <w:t>Тематический план и содержание МДК.01.08 Теория и методика музыкального воспитания с практикумом</w:t>
      </w:r>
      <w:bookmarkEnd w:id="0"/>
      <w:bookmarkEnd w:id="1"/>
      <w:bookmarkEnd w:id="2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91"/>
        <w:gridCol w:w="8218"/>
        <w:gridCol w:w="715"/>
        <w:gridCol w:w="850"/>
        <w:gridCol w:w="854"/>
        <w:gridCol w:w="998"/>
      </w:tblGrid>
      <w:tr w:rsidR="00D67D09">
        <w:trPr>
          <w:trHeight w:hRule="exact" w:val="605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, курсовая работа (проект)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D67D09">
        <w:trPr>
          <w:trHeight w:hRule="exact" w:val="514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framePr w:w="15326" w:h="8458" w:wrap="none" w:vAnchor="page" w:hAnchor="page" w:x="1052" w:y="1604"/>
            </w:pPr>
          </w:p>
        </w:tc>
        <w:tc>
          <w:tcPr>
            <w:tcW w:w="8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framePr w:w="15326" w:h="8458" w:wrap="none" w:vAnchor="page" w:hAnchor="page" w:x="1052" w:y="1604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Пр.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Сам.</w:t>
            </w: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framePr w:w="15326" w:h="8458" w:wrap="none" w:vAnchor="page" w:hAnchor="page" w:x="1052" w:y="1604"/>
            </w:pPr>
          </w:p>
        </w:tc>
      </w:tr>
      <w:tr w:rsidR="00D67D09">
        <w:trPr>
          <w:trHeight w:hRule="exact" w:val="283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D67D09" w:rsidTr="001F278D">
        <w:trPr>
          <w:trHeight w:hRule="exact" w:val="562"/>
        </w:trPr>
        <w:tc>
          <w:tcPr>
            <w:tcW w:w="119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Раздел 1.</w:t>
            </w:r>
          </w:p>
          <w:p w:rsidR="00D67D09" w:rsidRDefault="00D67D09">
            <w:pPr>
              <w:pStyle w:val="a7"/>
              <w:framePr w:w="15326" w:h="8458" w:wrap="none" w:vAnchor="page" w:hAnchor="page" w:x="1052" w:y="1604"/>
              <w:spacing w:line="223" w:lineRule="auto"/>
              <w:jc w:val="center"/>
            </w:pPr>
            <w:r>
              <w:rPr>
                <w:b/>
                <w:bCs/>
              </w:rPr>
              <w:t>Музыка как вид искусства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7D09" w:rsidRPr="000E1EDD" w:rsidRDefault="00D67D09">
            <w:pPr>
              <w:pStyle w:val="a7"/>
              <w:framePr w:w="15326" w:h="8458" w:wrap="none" w:vAnchor="page" w:hAnchor="page" w:x="1052" w:y="1604"/>
              <w:ind w:firstLine="30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7D09" w:rsidRPr="000E1EDD" w:rsidRDefault="00D67D09">
            <w:pPr>
              <w:pStyle w:val="a7"/>
              <w:framePr w:w="15326" w:h="8458" w:wrap="none" w:vAnchor="page" w:hAnchor="page" w:x="1052" w:y="1604"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7D09" w:rsidRPr="000E1EDD" w:rsidRDefault="00D67D09">
            <w:pPr>
              <w:pStyle w:val="a7"/>
              <w:framePr w:w="15326" w:h="8458" w:wrap="none" w:vAnchor="page" w:hAnchor="page" w:x="1052" w:y="1604"/>
              <w:jc w:val="center"/>
              <w:rPr>
                <w:b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</w:tr>
      <w:tr w:rsidR="00D67D09">
        <w:trPr>
          <w:trHeight w:hRule="exact" w:val="288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t>Тема 1.1 Музыка как вид искусства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</w:tr>
      <w:tr w:rsidR="00D67D09">
        <w:trPr>
          <w:trHeight w:hRule="exact" w:val="283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framePr w:w="15326" w:h="8458" w:wrap="none" w:vAnchor="page" w:hAnchor="page" w:x="1052" w:y="1604"/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</w:pPr>
            <w:r>
              <w:t>Искусство. Особенности музыки как вида искусства. Музыкальный обра</w:t>
            </w:r>
            <w:r>
              <w:rPr>
                <w:b/>
                <w:bCs/>
              </w:rPr>
              <w:t>з.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  <w:ind w:firstLine="300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t>2</w:t>
            </w:r>
          </w:p>
        </w:tc>
      </w:tr>
      <w:tr w:rsidR="00D67D09">
        <w:trPr>
          <w:trHeight w:hRule="exact" w:val="28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t>Тема 1.2 Элементы музыкальной грамоты.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</w:tr>
      <w:tr w:rsidR="00D67D09">
        <w:trPr>
          <w:trHeight w:hRule="exact" w:val="566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framePr w:w="15326" w:h="8458" w:wrap="none" w:vAnchor="page" w:hAnchor="page" w:x="1052" w:y="1604"/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  <w:spacing w:line="230" w:lineRule="auto"/>
            </w:pPr>
            <w:r>
              <w:t>Музыкальный звук и его свойства. Нотный стан и нотная запись. Такт, метр, размер произведения. Схемы дирижирования.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ind w:firstLine="300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t>2</w:t>
            </w:r>
          </w:p>
        </w:tc>
      </w:tr>
      <w:tr w:rsidR="00D67D09">
        <w:trPr>
          <w:trHeight w:hRule="exact" w:val="28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t>Тема 1.3 Средства музыкальной выразительности.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</w:tr>
      <w:tr w:rsidR="00D67D09">
        <w:trPr>
          <w:trHeight w:hRule="exact" w:val="840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framePr w:w="15326" w:h="8458" w:wrap="none" w:vAnchor="page" w:hAnchor="page" w:x="1052" w:y="1604"/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</w:pPr>
            <w:r>
              <w:t>Средства музыкальной выразительности как основа музыкальной речи. Мелодия – основное средство музыкальной выразительности. Тембр, регистр, метроритм, темп, динамика, лад.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ind w:firstLine="300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t>2</w:t>
            </w:r>
          </w:p>
        </w:tc>
      </w:tr>
      <w:tr w:rsidR="00D67D09">
        <w:trPr>
          <w:trHeight w:hRule="exact" w:val="28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t>Тема 1.4 Формы музыкального искусства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</w:tr>
      <w:tr w:rsidR="00D67D09">
        <w:trPr>
          <w:trHeight w:hRule="exact" w:val="562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framePr w:w="15326" w:h="8458" w:wrap="none" w:vAnchor="page" w:hAnchor="page" w:x="1052" w:y="1604"/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  <w:spacing w:line="230" w:lineRule="auto"/>
            </w:pPr>
            <w:r>
              <w:t>Строение музыкальных произведений. Простые 1,2,3-х частные формы музыкальных произведений. Форма рондо, вариации.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ind w:firstLine="300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t>2</w:t>
            </w:r>
          </w:p>
        </w:tc>
      </w:tr>
      <w:tr w:rsidR="00D67D09">
        <w:trPr>
          <w:trHeight w:hRule="exact" w:val="28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t>Тема 1.5 Стили и жанры в музыке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</w:tr>
      <w:tr w:rsidR="00D67D09">
        <w:trPr>
          <w:trHeight w:hRule="exact" w:val="840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framePr w:w="15326" w:h="8458" w:wrap="none" w:vAnchor="page" w:hAnchor="page" w:x="1052" w:y="1604"/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</w:pPr>
            <w:r>
              <w:t>Жанры музыкального искусства. Классификация жанров. Вокальные жанры. Инструментальные жанры. Сценические жанры. Камерные и концертные жанры.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CFE" w:rsidRDefault="00CA7CFE" w:rsidP="00CA7CFE">
            <w:pPr>
              <w:pStyle w:val="a7"/>
              <w:framePr w:w="15326" w:h="8458" w:wrap="none" w:vAnchor="page" w:hAnchor="page" w:x="1052" w:y="1604"/>
            </w:pPr>
            <w:r>
              <w:t xml:space="preserve">    2</w:t>
            </w:r>
          </w:p>
          <w:p w:rsidR="00D67D09" w:rsidRDefault="00CA7CFE" w:rsidP="00CA7CFE">
            <w:pPr>
              <w:pStyle w:val="a7"/>
              <w:framePr w:w="15326" w:h="8458" w:wrap="none" w:vAnchor="page" w:hAnchor="page" w:x="1052" w:y="1604"/>
            </w:pPr>
            <w:r>
              <w:t xml:space="preserve">   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t>2</w:t>
            </w:r>
          </w:p>
        </w:tc>
      </w:tr>
      <w:tr w:rsidR="00D67D09">
        <w:trPr>
          <w:trHeight w:hRule="exact" w:val="840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framePr w:w="15326" w:h="8458" w:wrap="none" w:vAnchor="page" w:hAnchor="page" w:x="1052" w:y="1604"/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Практические занятия.</w:t>
            </w:r>
          </w:p>
          <w:p w:rsidR="00D67D09" w:rsidRDefault="00D67D09">
            <w:pPr>
              <w:pStyle w:val="a7"/>
              <w:framePr w:w="15326" w:h="8458" w:wrap="none" w:vAnchor="page" w:hAnchor="page" w:x="1052" w:y="1604"/>
            </w:pPr>
            <w:r>
              <w:t>Понятие стиля в музыке. Барокко. Классицизм. Романтизм. Реализм.</w:t>
            </w:r>
          </w:p>
          <w:p w:rsidR="00D67D09" w:rsidRDefault="00D67D09">
            <w:pPr>
              <w:pStyle w:val="a7"/>
              <w:framePr w:w="15326" w:h="8458" w:wrap="none" w:vAnchor="page" w:hAnchor="page" w:x="1052" w:y="1604"/>
            </w:pPr>
            <w:r>
              <w:t>Импрессионизм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t>2</w:t>
            </w:r>
          </w:p>
        </w:tc>
      </w:tr>
      <w:tr w:rsidR="00D67D09">
        <w:trPr>
          <w:trHeight w:hRule="exact" w:val="28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t>Тема 1.6 Исполнительство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</w:tr>
      <w:tr w:rsidR="00D67D09">
        <w:trPr>
          <w:trHeight w:hRule="exact" w:val="562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framePr w:w="15326" w:h="8458" w:wrap="none" w:vAnchor="page" w:hAnchor="page" w:x="1052" w:y="1604"/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8458" w:wrap="none" w:vAnchor="page" w:hAnchor="page" w:x="1052" w:y="1604"/>
              <w:tabs>
                <w:tab w:val="left" w:pos="2347"/>
                <w:tab w:val="left" w:pos="3091"/>
                <w:tab w:val="left" w:pos="6029"/>
                <w:tab w:val="left" w:pos="7387"/>
              </w:tabs>
            </w:pPr>
            <w:r>
              <w:t>Певческие голоса.</w:t>
            </w:r>
            <w:r>
              <w:tab/>
              <w:t>Хор.</w:t>
            </w:r>
            <w:r>
              <w:tab/>
              <w:t>Оркестр. Виды хоров,</w:t>
            </w:r>
            <w:r>
              <w:tab/>
              <w:t>оркестров.</w:t>
            </w:r>
            <w:r>
              <w:tab/>
              <w:t>Состав</w:t>
            </w:r>
          </w:p>
          <w:p w:rsidR="00D67D09" w:rsidRDefault="00D67D09">
            <w:pPr>
              <w:pStyle w:val="a7"/>
              <w:framePr w:w="15326" w:h="8458" w:wrap="none" w:vAnchor="page" w:hAnchor="page" w:x="1052" w:y="1604"/>
              <w:spacing w:line="233" w:lineRule="auto"/>
            </w:pPr>
            <w:r>
              <w:t>симфонического оркестра.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ind w:firstLine="300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t>2</w:t>
            </w:r>
          </w:p>
        </w:tc>
      </w:tr>
      <w:tr w:rsidR="00D67D09">
        <w:trPr>
          <w:trHeight w:hRule="exact" w:val="298"/>
        </w:trPr>
        <w:tc>
          <w:tcPr>
            <w:tcW w:w="11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D09" w:rsidRDefault="00D67D09">
            <w:pPr>
              <w:pStyle w:val="a7"/>
              <w:framePr w:w="15326" w:h="8458" w:wrap="none" w:vAnchor="page" w:hAnchor="page" w:x="1052" w:y="1604"/>
              <w:jc w:val="center"/>
            </w:pPr>
            <w: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8458" w:wrap="none" w:vAnchor="page" w:hAnchor="page" w:x="1052" w:y="1604"/>
              <w:rPr>
                <w:sz w:val="10"/>
                <w:szCs w:val="10"/>
              </w:rPr>
            </w:pPr>
          </w:p>
        </w:tc>
      </w:tr>
    </w:tbl>
    <w:p w:rsidR="00D67D09" w:rsidRDefault="00D67D09">
      <w:pPr>
        <w:spacing w:line="1" w:lineRule="exact"/>
        <w:sectPr w:rsidR="00D67D09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7D09" w:rsidRDefault="00D67D0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91"/>
        <w:gridCol w:w="8218"/>
        <w:gridCol w:w="715"/>
        <w:gridCol w:w="850"/>
        <w:gridCol w:w="854"/>
        <w:gridCol w:w="998"/>
      </w:tblGrid>
      <w:tr w:rsidR="00CA7CFE" w:rsidRPr="00CA7CFE">
        <w:trPr>
          <w:trHeight w:hRule="exact" w:val="3566"/>
        </w:trPr>
        <w:tc>
          <w:tcPr>
            <w:tcW w:w="119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numPr>
                <w:ilvl w:val="0"/>
                <w:numId w:val="64"/>
              </w:numPr>
              <w:tabs>
                <w:tab w:val="left" w:pos="428"/>
              </w:tabs>
              <w:ind w:firstLine="14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проработка конспектов лекционных занятий, учебной и специальной литературы;</w:t>
            </w:r>
          </w:p>
          <w:p w:rsidR="00D67D09" w:rsidRPr="00CA7CFE" w:rsidRDefault="00D67D09">
            <w:pPr>
              <w:pStyle w:val="a7"/>
              <w:framePr w:w="15326" w:h="10286" w:wrap="none" w:vAnchor="page" w:hAnchor="page" w:x="1052" w:y="927"/>
              <w:numPr>
                <w:ilvl w:val="0"/>
                <w:numId w:val="64"/>
              </w:numPr>
              <w:tabs>
                <w:tab w:val="left" w:pos="428"/>
              </w:tabs>
              <w:ind w:firstLine="14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подготовка к практическим занятиям;</w:t>
            </w:r>
          </w:p>
          <w:p w:rsidR="00D67D09" w:rsidRPr="00CA7CFE" w:rsidRDefault="00D67D09">
            <w:pPr>
              <w:pStyle w:val="a7"/>
              <w:framePr w:w="15326" w:h="10286" w:wrap="none" w:vAnchor="page" w:hAnchor="page" w:x="1052" w:y="927"/>
              <w:numPr>
                <w:ilvl w:val="0"/>
                <w:numId w:val="64"/>
              </w:numPr>
              <w:tabs>
                <w:tab w:val="left" w:pos="428"/>
              </w:tabs>
              <w:ind w:firstLine="14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составление словаря по ключевым терминам и понятиям;</w:t>
            </w:r>
          </w:p>
          <w:p w:rsidR="00D67D09" w:rsidRPr="00CA7CFE" w:rsidRDefault="00D67D09">
            <w:pPr>
              <w:pStyle w:val="a7"/>
              <w:framePr w:w="15326" w:h="10286" w:wrap="none" w:vAnchor="page" w:hAnchor="page" w:x="1052" w:y="927"/>
              <w:ind w:left="3600"/>
              <w:rPr>
                <w:color w:val="000000" w:themeColor="text1"/>
              </w:rPr>
            </w:pPr>
            <w:r w:rsidRPr="00CA7CFE">
              <w:rPr>
                <w:b/>
                <w:bCs/>
                <w:color w:val="000000" w:themeColor="text1"/>
              </w:rPr>
              <w:t>Тематика внеаудиторной самостоятельной работы</w:t>
            </w:r>
          </w:p>
          <w:p w:rsidR="00D67D09" w:rsidRPr="00CA7CFE" w:rsidRDefault="00D67D09">
            <w:pPr>
              <w:pStyle w:val="a7"/>
              <w:framePr w:w="15326" w:h="10286" w:wrap="none" w:vAnchor="page" w:hAnchor="page" w:x="1052" w:y="927"/>
              <w:numPr>
                <w:ilvl w:val="0"/>
                <w:numId w:val="65"/>
              </w:numPr>
              <w:tabs>
                <w:tab w:val="left" w:pos="696"/>
              </w:tabs>
              <w:ind w:firstLine="36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Музыка как вид искусства</w:t>
            </w:r>
          </w:p>
          <w:p w:rsidR="00D67D09" w:rsidRPr="00CA7CFE" w:rsidRDefault="00D67D09">
            <w:pPr>
              <w:pStyle w:val="a7"/>
              <w:framePr w:w="15326" w:h="10286" w:wrap="none" w:vAnchor="page" w:hAnchor="page" w:x="1052" w:y="927"/>
              <w:numPr>
                <w:ilvl w:val="0"/>
                <w:numId w:val="65"/>
              </w:numPr>
              <w:tabs>
                <w:tab w:val="left" w:pos="730"/>
              </w:tabs>
              <w:spacing w:line="233" w:lineRule="auto"/>
              <w:ind w:firstLine="36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Средства музыкальной выразительности</w:t>
            </w:r>
          </w:p>
          <w:p w:rsidR="00D67D09" w:rsidRPr="00CA7CFE" w:rsidRDefault="00D67D09">
            <w:pPr>
              <w:pStyle w:val="a7"/>
              <w:framePr w:w="15326" w:h="10286" w:wrap="none" w:vAnchor="page" w:hAnchor="page" w:x="1052" w:y="927"/>
              <w:numPr>
                <w:ilvl w:val="0"/>
                <w:numId w:val="65"/>
              </w:numPr>
              <w:tabs>
                <w:tab w:val="left" w:pos="725"/>
              </w:tabs>
              <w:ind w:firstLine="36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Стили в музыке: барокко, классицизм, романтизм, реализм, импрессионизм</w:t>
            </w:r>
          </w:p>
          <w:p w:rsidR="00D67D09" w:rsidRPr="00CA7CFE" w:rsidRDefault="00D67D09">
            <w:pPr>
              <w:pStyle w:val="a7"/>
              <w:framePr w:w="15326" w:h="10286" w:wrap="none" w:vAnchor="page" w:hAnchor="page" w:x="1052" w:y="927"/>
              <w:numPr>
                <w:ilvl w:val="0"/>
                <w:numId w:val="65"/>
              </w:numPr>
              <w:tabs>
                <w:tab w:val="left" w:pos="720"/>
              </w:tabs>
              <w:ind w:firstLine="36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Классификация музыкальных жанров</w:t>
            </w:r>
          </w:p>
          <w:p w:rsidR="00D67D09" w:rsidRPr="00CA7CFE" w:rsidRDefault="00D67D09">
            <w:pPr>
              <w:pStyle w:val="a7"/>
              <w:framePr w:w="15326" w:h="10286" w:wrap="none" w:vAnchor="page" w:hAnchor="page" w:x="1052" w:y="927"/>
              <w:numPr>
                <w:ilvl w:val="0"/>
                <w:numId w:val="65"/>
              </w:numPr>
              <w:tabs>
                <w:tab w:val="left" w:pos="710"/>
              </w:tabs>
              <w:ind w:firstLine="36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Камерная музыка</w:t>
            </w:r>
          </w:p>
          <w:p w:rsidR="00D67D09" w:rsidRPr="00CA7CFE" w:rsidRDefault="00D67D09">
            <w:pPr>
              <w:pStyle w:val="a7"/>
              <w:framePr w:w="15326" w:h="10286" w:wrap="none" w:vAnchor="page" w:hAnchor="page" w:x="1052" w:y="927"/>
              <w:numPr>
                <w:ilvl w:val="0"/>
                <w:numId w:val="65"/>
              </w:numPr>
              <w:tabs>
                <w:tab w:val="left" w:pos="715"/>
              </w:tabs>
              <w:ind w:firstLine="36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Певческие голоса. Хор</w:t>
            </w:r>
          </w:p>
          <w:p w:rsidR="00D67D09" w:rsidRPr="00CA7CFE" w:rsidRDefault="00D67D09">
            <w:pPr>
              <w:pStyle w:val="a7"/>
              <w:framePr w:w="15326" w:h="10286" w:wrap="none" w:vAnchor="page" w:hAnchor="page" w:x="1052" w:y="927"/>
              <w:numPr>
                <w:ilvl w:val="0"/>
                <w:numId w:val="65"/>
              </w:numPr>
              <w:tabs>
                <w:tab w:val="left" w:pos="715"/>
              </w:tabs>
              <w:ind w:firstLine="36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Программная музыка</w:t>
            </w:r>
          </w:p>
          <w:p w:rsidR="00D67D09" w:rsidRPr="00CA7CFE" w:rsidRDefault="00D67D09">
            <w:pPr>
              <w:pStyle w:val="a7"/>
              <w:framePr w:w="15326" w:h="10286" w:wrap="none" w:vAnchor="page" w:hAnchor="page" w:x="1052" w:y="927"/>
              <w:numPr>
                <w:ilvl w:val="0"/>
                <w:numId w:val="65"/>
              </w:numPr>
              <w:tabs>
                <w:tab w:val="left" w:pos="710"/>
              </w:tabs>
              <w:ind w:firstLine="36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Инструменты симфонического оркестра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3</w:t>
            </w:r>
          </w:p>
        </w:tc>
      </w:tr>
      <w:tr w:rsidR="00CA7CFE" w:rsidRPr="00CA7CFE" w:rsidTr="001F278D">
        <w:trPr>
          <w:trHeight w:hRule="exact" w:val="562"/>
        </w:trPr>
        <w:tc>
          <w:tcPr>
            <w:tcW w:w="119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b/>
                <w:bCs/>
                <w:color w:val="000000" w:themeColor="text1"/>
              </w:rPr>
              <w:t>Раздел 2.</w:t>
            </w:r>
          </w:p>
          <w:p w:rsidR="00D67D09" w:rsidRPr="00CA7CFE" w:rsidRDefault="00D67D09">
            <w:pPr>
              <w:pStyle w:val="a7"/>
              <w:framePr w:w="15326" w:h="10286" w:wrap="none" w:vAnchor="page" w:hAnchor="page" w:x="1052" w:y="927"/>
              <w:spacing w:line="223" w:lineRule="auto"/>
              <w:jc w:val="center"/>
              <w:rPr>
                <w:color w:val="000000" w:themeColor="text1"/>
              </w:rPr>
            </w:pPr>
            <w:r w:rsidRPr="00CA7CFE">
              <w:rPr>
                <w:b/>
                <w:bCs/>
                <w:color w:val="000000" w:themeColor="text1"/>
              </w:rPr>
              <w:t>Музыка как составная часть образовательного процесса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ind w:firstLine="300"/>
              <w:rPr>
                <w:b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ind w:firstLine="360"/>
              <w:rPr>
                <w:b/>
                <w:color w:val="000000" w:themeColor="text1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</w:tr>
      <w:tr w:rsidR="00CA7CFE" w:rsidRPr="00CA7CFE">
        <w:trPr>
          <w:trHeight w:hRule="exact" w:val="288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Тема 2.1. Цели и задачи музыкального воспитания в начальных классах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b/>
                <w:bCs/>
                <w:color w:val="000000" w:themeColor="text1"/>
              </w:rPr>
              <w:t>Содержание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</w:tr>
      <w:tr w:rsidR="00CA7CFE" w:rsidRPr="00CA7CFE">
        <w:trPr>
          <w:trHeight w:hRule="exact" w:val="1114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</w:rPr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tabs>
                <w:tab w:val="left" w:pos="1800"/>
                <w:tab w:val="left" w:pos="3029"/>
                <w:tab w:val="left" w:pos="4262"/>
                <w:tab w:val="left" w:pos="5357"/>
              </w:tabs>
              <w:jc w:val="both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Цели и задачи музыкального воспитания в начальных классах. Построение музыкальных</w:t>
            </w:r>
            <w:r w:rsidRPr="00CA7CFE">
              <w:rPr>
                <w:color w:val="000000" w:themeColor="text1"/>
              </w:rPr>
              <w:tab/>
              <w:t>занятий</w:t>
            </w:r>
            <w:r w:rsidRPr="00CA7CFE">
              <w:rPr>
                <w:color w:val="000000" w:themeColor="text1"/>
              </w:rPr>
              <w:tab/>
              <w:t>с учетом</w:t>
            </w:r>
            <w:r w:rsidRPr="00CA7CFE">
              <w:rPr>
                <w:color w:val="000000" w:themeColor="text1"/>
              </w:rPr>
              <w:tab/>
              <w:t>общих</w:t>
            </w:r>
            <w:r w:rsidRPr="00CA7CFE">
              <w:rPr>
                <w:color w:val="000000" w:themeColor="text1"/>
              </w:rPr>
              <w:tab/>
              <w:t>психолого-педагогических</w:t>
            </w:r>
          </w:p>
          <w:p w:rsidR="00D67D09" w:rsidRPr="00CA7CFE" w:rsidRDefault="00D67D09">
            <w:pPr>
              <w:pStyle w:val="a7"/>
              <w:framePr w:w="15326" w:h="10286" w:wrap="none" w:vAnchor="page" w:hAnchor="page" w:x="1052" w:y="927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закономерностей, дидактических принципов и методов обучения. Понятие музыкальной культуры как части духовной культуры современного человека.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CFE" w:rsidRDefault="00CA7CFE">
            <w:pPr>
              <w:pStyle w:val="a7"/>
              <w:framePr w:w="15326" w:h="10286" w:wrap="none" w:vAnchor="page" w:hAnchor="page" w:x="1052" w:y="927"/>
              <w:ind w:firstLine="30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  <w:p w:rsidR="00D67D09" w:rsidRPr="00CA7CFE" w:rsidRDefault="00CA7CFE">
            <w:pPr>
              <w:pStyle w:val="a7"/>
              <w:framePr w:w="15326" w:h="10286" w:wrap="none" w:vAnchor="page" w:hAnchor="page" w:x="1052" w:y="927"/>
              <w:ind w:firstLine="30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2</w:t>
            </w:r>
          </w:p>
        </w:tc>
      </w:tr>
      <w:tr w:rsidR="00CA7CFE" w:rsidRPr="00CA7CFE">
        <w:trPr>
          <w:trHeight w:hRule="exact" w:val="28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Тема 2.2 Урок музыки как основная форма музыкального воспитания младшего школьника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b/>
                <w:bCs/>
                <w:color w:val="000000" w:themeColor="text1"/>
              </w:rPr>
              <w:t>Содержание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</w:tr>
      <w:tr w:rsidR="00CA7CFE" w:rsidRPr="00CA7CFE">
        <w:trPr>
          <w:trHeight w:hRule="exact" w:val="1114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</w:rPr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Музыкальное искусство как учебный предмет. Урок музыки - основная форма музыкального воспитания в школе. Особенности урока музыки. Структура. Типы и виды уроков. Условия, способствующие эффективности проведения уроков музыки.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CFE" w:rsidRDefault="00CA7CFE">
            <w:pPr>
              <w:pStyle w:val="a7"/>
              <w:framePr w:w="15326" w:h="10286" w:wrap="none" w:vAnchor="page" w:hAnchor="page" w:x="1052" w:y="927"/>
              <w:ind w:firstLine="30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  <w:p w:rsidR="00D67D09" w:rsidRPr="00CA7CFE" w:rsidRDefault="00CA7CFE">
            <w:pPr>
              <w:pStyle w:val="a7"/>
              <w:framePr w:w="15326" w:h="10286" w:wrap="none" w:vAnchor="page" w:hAnchor="page" w:x="1052" w:y="927"/>
              <w:ind w:firstLine="30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2</w:t>
            </w:r>
          </w:p>
        </w:tc>
      </w:tr>
      <w:tr w:rsidR="00CA7CFE" w:rsidRPr="00CA7CFE">
        <w:trPr>
          <w:trHeight w:hRule="exact" w:val="28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Тема 2.3 Методы музыкальной педагогики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b/>
                <w:bCs/>
                <w:color w:val="000000" w:themeColor="text1"/>
              </w:rPr>
              <w:t>Содержание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</w:tr>
      <w:tr w:rsidR="00CA7CFE" w:rsidRPr="00CA7CFE">
        <w:trPr>
          <w:trHeight w:hRule="exact" w:val="1666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</w:rPr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tabs>
                <w:tab w:val="left" w:pos="2251"/>
                <w:tab w:val="left" w:pos="3101"/>
                <w:tab w:val="left" w:pos="4622"/>
                <w:tab w:val="left" w:pos="6202"/>
                <w:tab w:val="left" w:pos="6946"/>
              </w:tabs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Понятие метода. Специфика методов и средств музыкальной педагогики, их направленность</w:t>
            </w:r>
            <w:r w:rsidRPr="00CA7CFE">
              <w:rPr>
                <w:color w:val="000000" w:themeColor="text1"/>
              </w:rPr>
              <w:tab/>
              <w:t>на</w:t>
            </w:r>
            <w:r w:rsidRPr="00CA7CFE">
              <w:rPr>
                <w:color w:val="000000" w:themeColor="text1"/>
              </w:rPr>
              <w:tab/>
              <w:t>развитие</w:t>
            </w:r>
            <w:r w:rsidRPr="00CA7CFE">
              <w:rPr>
                <w:color w:val="000000" w:themeColor="text1"/>
              </w:rPr>
              <w:tab/>
              <w:t>личности</w:t>
            </w:r>
            <w:r w:rsidRPr="00CA7CFE">
              <w:rPr>
                <w:color w:val="000000" w:themeColor="text1"/>
              </w:rPr>
              <w:tab/>
              <w:t>и</w:t>
            </w:r>
            <w:r w:rsidRPr="00CA7CFE">
              <w:rPr>
                <w:color w:val="000000" w:themeColor="text1"/>
              </w:rPr>
              <w:tab/>
              <w:t>творческих</w:t>
            </w:r>
          </w:p>
          <w:p w:rsidR="00D67D09" w:rsidRPr="00CA7CFE" w:rsidRDefault="00D67D09">
            <w:pPr>
              <w:pStyle w:val="a7"/>
              <w:framePr w:w="15326" w:h="10286" w:wrap="none" w:vAnchor="page" w:hAnchor="page" w:x="1052" w:y="927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 xml:space="preserve">Способностей учащихся. Общепедагогические и специфические методы. Метод музыкального обобщения. Метод эмоциональной драматургии. Метод моделирования художественно-творческого процесса. Метод </w:t>
            </w:r>
            <w:r w:rsidR="00C22846" w:rsidRPr="00CA7CFE">
              <w:rPr>
                <w:color w:val="000000" w:themeColor="text1"/>
              </w:rPr>
              <w:t>интонационно стилевого</w:t>
            </w:r>
            <w:r w:rsidRPr="00CA7CFE">
              <w:rPr>
                <w:color w:val="000000" w:themeColor="text1"/>
              </w:rPr>
              <w:t xml:space="preserve"> постижения музыки. Метод сопереживания.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CFE" w:rsidRDefault="00CA7CFE" w:rsidP="00CA7CFE">
            <w:pPr>
              <w:pStyle w:val="a7"/>
              <w:framePr w:w="15326" w:h="10286" w:wrap="none" w:vAnchor="page" w:hAnchor="page" w:x="1052" w:y="92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2</w:t>
            </w:r>
          </w:p>
          <w:p w:rsidR="00CA7CFE" w:rsidRDefault="00CA7CFE">
            <w:pPr>
              <w:pStyle w:val="a7"/>
              <w:framePr w:w="15326" w:h="10286" w:wrap="none" w:vAnchor="page" w:hAnchor="page" w:x="1052" w:y="927"/>
              <w:ind w:firstLine="300"/>
              <w:rPr>
                <w:color w:val="000000" w:themeColor="text1"/>
              </w:rPr>
            </w:pPr>
          </w:p>
          <w:p w:rsidR="00D67D09" w:rsidRPr="00CA7CFE" w:rsidRDefault="00CA7CFE">
            <w:pPr>
              <w:pStyle w:val="a7"/>
              <w:framePr w:w="15326" w:h="10286" w:wrap="none" w:vAnchor="page" w:hAnchor="page" w:x="1052" w:y="927"/>
              <w:ind w:firstLine="30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2</w:t>
            </w:r>
          </w:p>
        </w:tc>
      </w:tr>
      <w:tr w:rsidR="00CA7CFE" w:rsidRPr="00CA7CFE">
        <w:trPr>
          <w:trHeight w:hRule="exact" w:val="1118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Тема 2.4 Музыкальное воспитание младших школьников во внеурочное время: музыкальные кружки, хор, театр, праздники.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b/>
                <w:bCs/>
                <w:color w:val="000000" w:themeColor="text1"/>
              </w:rPr>
              <w:t>Практические занятия</w:t>
            </w:r>
          </w:p>
          <w:p w:rsidR="00D67D09" w:rsidRPr="00CA7CFE" w:rsidRDefault="00D67D09">
            <w:pPr>
              <w:pStyle w:val="a7"/>
              <w:framePr w:w="15326" w:h="10286" w:wrap="none" w:vAnchor="page" w:hAnchor="page" w:x="1052" w:y="927"/>
              <w:tabs>
                <w:tab w:val="left" w:pos="5678"/>
              </w:tabs>
              <w:spacing w:line="233" w:lineRule="auto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Цель внеклассной музыкальной деятельности.</w:t>
            </w:r>
            <w:r w:rsidRPr="00CA7CFE">
              <w:rPr>
                <w:color w:val="000000" w:themeColor="text1"/>
              </w:rPr>
              <w:tab/>
              <w:t>Основные принципы.</w:t>
            </w:r>
          </w:p>
          <w:p w:rsidR="00D67D09" w:rsidRPr="00CA7CFE" w:rsidRDefault="00D67D09">
            <w:pPr>
              <w:pStyle w:val="a7"/>
              <w:framePr w:w="15326" w:h="10286" w:wrap="none" w:vAnchor="page" w:hAnchor="page" w:x="1052" w:y="927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Организационные формы внеурочной музыкальной деятельности.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ind w:firstLine="36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2</w:t>
            </w:r>
          </w:p>
        </w:tc>
      </w:tr>
      <w:tr w:rsidR="00CA7CFE" w:rsidRPr="00CA7CFE">
        <w:trPr>
          <w:trHeight w:hRule="exact" w:val="293"/>
        </w:trPr>
        <w:tc>
          <w:tcPr>
            <w:tcW w:w="11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b/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10286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10286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3</w:t>
            </w:r>
          </w:p>
        </w:tc>
      </w:tr>
    </w:tbl>
    <w:p w:rsidR="00D67D09" w:rsidRPr="00CA7CFE" w:rsidRDefault="00D67D09">
      <w:pPr>
        <w:spacing w:line="1" w:lineRule="exact"/>
        <w:rPr>
          <w:color w:val="000000" w:themeColor="text1"/>
        </w:rPr>
        <w:sectPr w:rsidR="00D67D09" w:rsidRPr="00CA7CF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7D09" w:rsidRPr="00CA7CFE" w:rsidRDefault="00D67D09">
      <w:pPr>
        <w:spacing w:line="1" w:lineRule="exact"/>
        <w:rPr>
          <w:color w:val="000000" w:themeColor="text1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91"/>
        <w:gridCol w:w="8218"/>
        <w:gridCol w:w="715"/>
        <w:gridCol w:w="850"/>
        <w:gridCol w:w="854"/>
        <w:gridCol w:w="998"/>
      </w:tblGrid>
      <w:tr w:rsidR="00CA7CFE" w:rsidRPr="00CA7CFE">
        <w:trPr>
          <w:trHeight w:hRule="exact" w:val="1277"/>
        </w:trPr>
        <w:tc>
          <w:tcPr>
            <w:tcW w:w="119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numPr>
                <w:ilvl w:val="0"/>
                <w:numId w:val="66"/>
              </w:numPr>
              <w:tabs>
                <w:tab w:val="left" w:pos="284"/>
              </w:tabs>
              <w:ind w:firstLine="14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проработка конспектов лекционных занятий, учебной и специальной литературы,</w:t>
            </w:r>
          </w:p>
          <w:p w:rsidR="00D67D09" w:rsidRPr="00CA7CFE" w:rsidRDefault="00D67D09">
            <w:pPr>
              <w:pStyle w:val="a7"/>
              <w:framePr w:w="15326" w:h="9950" w:wrap="none" w:vAnchor="page" w:hAnchor="page" w:x="1052" w:y="927"/>
              <w:numPr>
                <w:ilvl w:val="0"/>
                <w:numId w:val="66"/>
              </w:numPr>
              <w:tabs>
                <w:tab w:val="left" w:pos="284"/>
              </w:tabs>
              <w:ind w:firstLine="14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подготовка к практическим занятиям,</w:t>
            </w:r>
          </w:p>
          <w:p w:rsidR="00D67D09" w:rsidRPr="00CA7CFE" w:rsidRDefault="00D67D09">
            <w:pPr>
              <w:pStyle w:val="a7"/>
              <w:framePr w:w="15326" w:h="9950" w:wrap="none" w:vAnchor="page" w:hAnchor="page" w:x="1052" w:y="927"/>
              <w:numPr>
                <w:ilvl w:val="0"/>
                <w:numId w:val="66"/>
              </w:numPr>
              <w:tabs>
                <w:tab w:val="left" w:pos="284"/>
              </w:tabs>
              <w:ind w:firstLine="14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подготовка словаря терминов,</w:t>
            </w:r>
          </w:p>
          <w:p w:rsidR="00D67D09" w:rsidRPr="00CA7CFE" w:rsidRDefault="00D67D09">
            <w:pPr>
              <w:pStyle w:val="a7"/>
              <w:framePr w:w="15326" w:h="9950" w:wrap="none" w:vAnchor="page" w:hAnchor="page" w:x="1052" w:y="927"/>
              <w:numPr>
                <w:ilvl w:val="0"/>
                <w:numId w:val="66"/>
              </w:numPr>
              <w:tabs>
                <w:tab w:val="left" w:pos="284"/>
              </w:tabs>
              <w:ind w:firstLine="14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конспектирование теоретических вопросов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</w:tr>
      <w:tr w:rsidR="00CA7CFE" w:rsidRPr="00CA7CFE" w:rsidTr="001F278D">
        <w:trPr>
          <w:trHeight w:hRule="exact" w:val="562"/>
        </w:trPr>
        <w:tc>
          <w:tcPr>
            <w:tcW w:w="119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b/>
                <w:bCs/>
                <w:color w:val="000000" w:themeColor="text1"/>
              </w:rPr>
              <w:t>Раздел 3.</w:t>
            </w:r>
          </w:p>
          <w:p w:rsidR="00D67D09" w:rsidRPr="00CA7CFE" w:rsidRDefault="00D67D09">
            <w:pPr>
              <w:pStyle w:val="a7"/>
              <w:framePr w:w="15326" w:h="9950" w:wrap="none" w:vAnchor="page" w:hAnchor="page" w:x="1052" w:y="927"/>
              <w:spacing w:line="228" w:lineRule="auto"/>
              <w:jc w:val="center"/>
              <w:rPr>
                <w:color w:val="000000" w:themeColor="text1"/>
              </w:rPr>
            </w:pPr>
            <w:r w:rsidRPr="00CA7CFE">
              <w:rPr>
                <w:b/>
                <w:bCs/>
                <w:color w:val="000000" w:themeColor="text1"/>
              </w:rPr>
              <w:t>Виды детской музыкальной деятельности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ind w:firstLine="300"/>
              <w:rPr>
                <w:b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ind w:firstLine="360"/>
              <w:rPr>
                <w:b/>
                <w:color w:val="000000" w:themeColor="text1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</w:tr>
      <w:tr w:rsidR="00CA7CFE" w:rsidRPr="00CA7CFE">
        <w:trPr>
          <w:trHeight w:hRule="exact" w:val="28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Тема 3.1. Восприятие музыки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b/>
                <w:bCs/>
                <w:color w:val="000000" w:themeColor="text1"/>
              </w:rPr>
              <w:t>Содержание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</w:tr>
      <w:tr w:rsidR="00CA7CFE" w:rsidRPr="00CA7CFE">
        <w:trPr>
          <w:trHeight w:hRule="exact" w:val="1392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</w:rPr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tabs>
                <w:tab w:val="left" w:pos="2280"/>
                <w:tab w:val="left" w:pos="4598"/>
                <w:tab w:val="left" w:pos="6662"/>
              </w:tabs>
              <w:jc w:val="both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 xml:space="preserve">Разносторонняя музыкальная деятельность - важное условие музыкального развития школьников. Виды детской музыкальной деятельности. </w:t>
            </w:r>
            <w:proofErr w:type="spellStart"/>
            <w:r w:rsidRPr="00CA7CFE">
              <w:rPr>
                <w:color w:val="000000" w:themeColor="text1"/>
              </w:rPr>
              <w:t>Психолого</w:t>
            </w:r>
            <w:proofErr w:type="spellEnd"/>
            <w:r w:rsidRPr="00CA7CFE">
              <w:rPr>
                <w:color w:val="000000" w:themeColor="text1"/>
              </w:rPr>
              <w:t xml:space="preserve"> - педагогическая</w:t>
            </w:r>
            <w:r w:rsidRPr="00CA7CFE">
              <w:rPr>
                <w:color w:val="000000" w:themeColor="text1"/>
              </w:rPr>
              <w:tab/>
              <w:t>характеристика</w:t>
            </w:r>
            <w:r w:rsidRPr="00CA7CFE">
              <w:rPr>
                <w:color w:val="000000" w:themeColor="text1"/>
              </w:rPr>
              <w:tab/>
              <w:t>музыкальной</w:t>
            </w:r>
            <w:r w:rsidRPr="00CA7CFE">
              <w:rPr>
                <w:color w:val="000000" w:themeColor="text1"/>
              </w:rPr>
              <w:tab/>
              <w:t>деятельности.</w:t>
            </w:r>
          </w:p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both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Специфика. Музыкальное восприятие - основа музыкальной культуры. Сущность понятия «музыкальное восприятие».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CFE" w:rsidRDefault="00CA7CFE">
            <w:pPr>
              <w:pStyle w:val="a7"/>
              <w:framePr w:w="15326" w:h="9950" w:wrap="none" w:vAnchor="page" w:hAnchor="page" w:x="1052" w:y="927"/>
              <w:ind w:firstLine="30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  <w:p w:rsidR="00CA7CFE" w:rsidRDefault="00CA7CFE">
            <w:pPr>
              <w:pStyle w:val="a7"/>
              <w:framePr w:w="15326" w:h="9950" w:wrap="none" w:vAnchor="page" w:hAnchor="page" w:x="1052" w:y="927"/>
              <w:ind w:firstLine="300"/>
              <w:rPr>
                <w:color w:val="000000" w:themeColor="text1"/>
              </w:rPr>
            </w:pPr>
          </w:p>
          <w:p w:rsidR="00D67D09" w:rsidRPr="00CA7CFE" w:rsidRDefault="00CA7CFE">
            <w:pPr>
              <w:pStyle w:val="a7"/>
              <w:framePr w:w="15326" w:h="9950" w:wrap="none" w:vAnchor="page" w:hAnchor="page" w:x="1052" w:y="927"/>
              <w:ind w:firstLine="30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2</w:t>
            </w:r>
          </w:p>
        </w:tc>
      </w:tr>
      <w:tr w:rsidR="00CA7CFE" w:rsidRPr="00CA7CFE">
        <w:trPr>
          <w:trHeight w:hRule="exact" w:val="1114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</w:rPr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b/>
                <w:bCs/>
                <w:color w:val="000000" w:themeColor="text1"/>
              </w:rPr>
              <w:t>Практические занятия</w:t>
            </w:r>
          </w:p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both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Этапы (стадии) восприятия. Приемы развития музыкального восприятия. Словарь эмоционально-образного содержания музыки. Слушание и анализ музыкальных произведений. Сравнение музыкальных образов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ind w:firstLine="36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2</w:t>
            </w:r>
          </w:p>
        </w:tc>
      </w:tr>
      <w:tr w:rsidR="00CA7CFE" w:rsidRPr="00CA7CFE">
        <w:trPr>
          <w:trHeight w:hRule="exact" w:val="288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Тема 3.2. Хоровое пение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b/>
                <w:bCs/>
                <w:color w:val="000000" w:themeColor="text1"/>
              </w:rPr>
              <w:t>Содержание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</w:tr>
      <w:tr w:rsidR="00CA7CFE" w:rsidRPr="00CA7CFE">
        <w:trPr>
          <w:trHeight w:hRule="exact" w:val="562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</w:rPr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spacing w:line="230" w:lineRule="auto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Хоровое пение как важнейший путь приобщения к музыкальному искусству. Воспитательное значение хорового пения. Особенности детского голоса.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ind w:firstLine="30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2</w:t>
            </w:r>
          </w:p>
        </w:tc>
      </w:tr>
      <w:tr w:rsidR="00CA7CFE" w:rsidRPr="00CA7CFE">
        <w:trPr>
          <w:trHeight w:hRule="exact" w:val="1387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</w:rPr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b/>
                <w:bCs/>
                <w:color w:val="000000" w:themeColor="text1"/>
              </w:rPr>
              <w:t>Практические занятия</w:t>
            </w:r>
          </w:p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both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 xml:space="preserve">Развитие вокально - хоровых навыков. Вокально-хоровые упражнения. Приемы обучения пению. Разучивание вокальных произведений. Этапы и приемы работы над песней. Разучивание песни на уроке. Отработка дирижерских жестов: </w:t>
            </w:r>
            <w:proofErr w:type="spellStart"/>
            <w:r w:rsidRPr="00CA7CFE">
              <w:rPr>
                <w:color w:val="000000" w:themeColor="text1"/>
              </w:rPr>
              <w:t>ауфтакт</w:t>
            </w:r>
            <w:proofErr w:type="spellEnd"/>
            <w:r w:rsidRPr="00CA7CFE">
              <w:rPr>
                <w:color w:val="000000" w:themeColor="text1"/>
              </w:rPr>
              <w:t>, начало пения, дыхания, окончание.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ind w:firstLine="36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2</w:t>
            </w:r>
          </w:p>
        </w:tc>
      </w:tr>
      <w:tr w:rsidR="00CA7CFE" w:rsidRPr="00CA7CFE">
        <w:trPr>
          <w:trHeight w:hRule="exact" w:val="28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 xml:space="preserve">Тема 3.3. Инструментальное </w:t>
            </w:r>
            <w:proofErr w:type="spellStart"/>
            <w:r w:rsidRPr="00CA7CFE">
              <w:rPr>
                <w:color w:val="000000" w:themeColor="text1"/>
              </w:rPr>
              <w:t>музицирование</w:t>
            </w:r>
            <w:proofErr w:type="spellEnd"/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b/>
                <w:bCs/>
                <w:color w:val="000000" w:themeColor="text1"/>
              </w:rPr>
              <w:t>Содержание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</w:tr>
      <w:tr w:rsidR="00CA7CFE" w:rsidRPr="00CA7CFE">
        <w:trPr>
          <w:trHeight w:hRule="exact" w:val="1114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</w:rPr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Цель и задачи инструментальной деятельности. Характеристика детских музыкальных инструментов. Ударные шумовые музыкальные инструменты. Ударные мелодические музыкальные инструменты. Русские народные музыкальные инструменты.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CFE" w:rsidRDefault="00CA7CFE">
            <w:pPr>
              <w:pStyle w:val="a7"/>
              <w:framePr w:w="15326" w:h="9950" w:wrap="none" w:vAnchor="page" w:hAnchor="page" w:x="1052" w:y="927"/>
              <w:ind w:firstLine="30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  <w:p w:rsidR="00CA7CFE" w:rsidRDefault="00CA7CFE">
            <w:pPr>
              <w:pStyle w:val="a7"/>
              <w:framePr w:w="15326" w:h="9950" w:wrap="none" w:vAnchor="page" w:hAnchor="page" w:x="1052" w:y="927"/>
              <w:ind w:firstLine="300"/>
              <w:rPr>
                <w:color w:val="000000" w:themeColor="text1"/>
              </w:rPr>
            </w:pPr>
          </w:p>
          <w:p w:rsidR="00D67D09" w:rsidRPr="00CA7CFE" w:rsidRDefault="00CA7CFE">
            <w:pPr>
              <w:pStyle w:val="a7"/>
              <w:framePr w:w="15326" w:h="9950" w:wrap="none" w:vAnchor="page" w:hAnchor="page" w:x="1052" w:y="927"/>
              <w:ind w:firstLine="30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2</w:t>
            </w:r>
          </w:p>
        </w:tc>
      </w:tr>
      <w:tr w:rsidR="00CA7CFE" w:rsidRPr="00CA7CFE">
        <w:trPr>
          <w:trHeight w:hRule="exact" w:val="1392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</w:rPr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b/>
                <w:bCs/>
                <w:color w:val="000000" w:themeColor="text1"/>
              </w:rPr>
              <w:t>Практические занятия</w:t>
            </w:r>
          </w:p>
          <w:p w:rsidR="00D67D09" w:rsidRPr="00CA7CFE" w:rsidRDefault="00D67D09">
            <w:pPr>
              <w:pStyle w:val="a7"/>
              <w:framePr w:w="15326" w:h="9950" w:wrap="none" w:vAnchor="page" w:hAnchor="page" w:x="1052" w:y="927"/>
              <w:tabs>
                <w:tab w:val="left" w:pos="2784"/>
                <w:tab w:val="left" w:pos="4666"/>
                <w:tab w:val="left" w:pos="5266"/>
                <w:tab w:val="left" w:pos="6672"/>
              </w:tabs>
              <w:jc w:val="both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Приемы обучения игре на простейших музыкальных инструментах. Методика развития музыкальных</w:t>
            </w:r>
            <w:r w:rsidRPr="00CA7CFE">
              <w:rPr>
                <w:color w:val="000000" w:themeColor="text1"/>
              </w:rPr>
              <w:tab/>
              <w:t>способностей</w:t>
            </w:r>
            <w:r w:rsidRPr="00CA7CFE">
              <w:rPr>
                <w:color w:val="000000" w:themeColor="text1"/>
              </w:rPr>
              <w:tab/>
              <w:t>в</w:t>
            </w:r>
            <w:r w:rsidRPr="00CA7CFE">
              <w:rPr>
                <w:color w:val="000000" w:themeColor="text1"/>
              </w:rPr>
              <w:tab/>
              <w:t>процессе</w:t>
            </w:r>
            <w:r w:rsidRPr="00CA7CFE">
              <w:rPr>
                <w:color w:val="000000" w:themeColor="text1"/>
              </w:rPr>
              <w:tab/>
            </w:r>
            <w:proofErr w:type="gramStart"/>
            <w:r w:rsidRPr="00CA7CFE">
              <w:rPr>
                <w:color w:val="000000" w:themeColor="text1"/>
              </w:rPr>
              <w:t>коллективной</w:t>
            </w:r>
            <w:proofErr w:type="gramEnd"/>
          </w:p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both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исполнительской деятельности. Развитие ладового, ритмического чувства и чувства формы. «Оркестровка» школьных песен и пьес.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ind w:firstLine="360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2</w:t>
            </w:r>
          </w:p>
        </w:tc>
      </w:tr>
      <w:tr w:rsidR="00CA7CFE" w:rsidRPr="00CA7CFE">
        <w:trPr>
          <w:trHeight w:hRule="exact" w:val="298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color w:val="000000" w:themeColor="text1"/>
              </w:rPr>
              <w:t>Тема 3.4. Пластическое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7D09" w:rsidRPr="00CA7CFE" w:rsidRDefault="00D67D09">
            <w:pPr>
              <w:pStyle w:val="a7"/>
              <w:framePr w:w="15326" w:h="9950" w:wrap="none" w:vAnchor="page" w:hAnchor="page" w:x="1052" w:y="927"/>
              <w:jc w:val="center"/>
              <w:rPr>
                <w:color w:val="000000" w:themeColor="text1"/>
              </w:rPr>
            </w:pPr>
            <w:r w:rsidRPr="00CA7CFE">
              <w:rPr>
                <w:b/>
                <w:bCs/>
                <w:color w:val="000000" w:themeColor="text1"/>
              </w:rPr>
              <w:t>Содержание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Pr="00CA7CFE" w:rsidRDefault="00D67D09">
            <w:pPr>
              <w:framePr w:w="15326" w:h="9950" w:wrap="none" w:vAnchor="page" w:hAnchor="page" w:x="1052" w:y="927"/>
              <w:rPr>
                <w:color w:val="000000" w:themeColor="text1"/>
                <w:sz w:val="10"/>
                <w:szCs w:val="10"/>
              </w:rPr>
            </w:pPr>
          </w:p>
        </w:tc>
      </w:tr>
    </w:tbl>
    <w:p w:rsidR="00D67D09" w:rsidRPr="00CA7CFE" w:rsidRDefault="00D67D09">
      <w:pPr>
        <w:spacing w:line="1" w:lineRule="exact"/>
        <w:rPr>
          <w:color w:val="000000" w:themeColor="text1"/>
        </w:rPr>
        <w:sectPr w:rsidR="00D67D09" w:rsidRPr="00CA7CF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7D09" w:rsidRDefault="00D67D0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91"/>
        <w:gridCol w:w="8218"/>
        <w:gridCol w:w="715"/>
        <w:gridCol w:w="850"/>
        <w:gridCol w:w="854"/>
        <w:gridCol w:w="998"/>
      </w:tblGrid>
      <w:tr w:rsidR="00D67D09">
        <w:trPr>
          <w:trHeight w:hRule="exact" w:val="840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t xml:space="preserve">интонирование и </w:t>
            </w:r>
            <w:proofErr w:type="spellStart"/>
            <w:r>
              <w:t>музыкально</w:t>
            </w:r>
            <w:r>
              <w:softHyphen/>
              <w:t>ритмические</w:t>
            </w:r>
            <w:proofErr w:type="spellEnd"/>
            <w:r>
              <w:t xml:space="preserve"> движения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109" w:wrap="none" w:vAnchor="page" w:hAnchor="page" w:x="1052" w:y="927"/>
              <w:spacing w:line="233" w:lineRule="auto"/>
              <w:jc w:val="both"/>
            </w:pPr>
            <w:r>
              <w:t>Музыкально-</w:t>
            </w:r>
            <w:proofErr w:type="gramStart"/>
            <w:r>
              <w:t>ритмическая деятельность</w:t>
            </w:r>
            <w:proofErr w:type="gramEnd"/>
            <w:r>
              <w:t xml:space="preserve"> младших школьников. Приемы использования движений на уроке. Пластическое интонирование. Приемы активизации музыкально-ритмической деятельности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109" w:wrap="none" w:vAnchor="page" w:hAnchor="page" w:x="1052" w:y="927"/>
              <w:ind w:firstLine="300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t>2</w:t>
            </w:r>
          </w:p>
        </w:tc>
      </w:tr>
      <w:tr w:rsidR="00D67D09">
        <w:trPr>
          <w:trHeight w:hRule="exact" w:val="840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rPr>
                <w:b/>
                <w:bCs/>
              </w:rPr>
              <w:t>Практические занятия</w:t>
            </w:r>
          </w:p>
          <w:p w:rsidR="00D67D09" w:rsidRDefault="00D67D09">
            <w:pPr>
              <w:pStyle w:val="a7"/>
              <w:framePr w:w="15326" w:h="10109" w:wrap="none" w:vAnchor="page" w:hAnchor="page" w:x="1052" w:y="927"/>
            </w:pPr>
            <w:r>
              <w:t>Музыкально-пластическая деятельность. Создание пластического этюда.</w:t>
            </w:r>
          </w:p>
          <w:p w:rsidR="00D67D09" w:rsidRDefault="00D67D09">
            <w:pPr>
              <w:pStyle w:val="a7"/>
              <w:framePr w:w="15326" w:h="10109" w:wrap="none" w:vAnchor="page" w:hAnchor="page" w:x="1052" w:y="927"/>
            </w:pPr>
            <w:r>
              <w:t xml:space="preserve">Подбор элементов в танцевальных движениях, </w:t>
            </w:r>
            <w:proofErr w:type="spellStart"/>
            <w:r>
              <w:t>инсценирование</w:t>
            </w:r>
            <w:proofErr w:type="spellEnd"/>
            <w:r>
              <w:t xml:space="preserve"> детских песен.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109" w:wrap="none" w:vAnchor="page" w:hAnchor="page" w:x="1052" w:y="927"/>
              <w:ind w:firstLine="360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t>2</w:t>
            </w:r>
          </w:p>
        </w:tc>
      </w:tr>
      <w:tr w:rsidR="00D67D09">
        <w:trPr>
          <w:trHeight w:hRule="exact" w:val="288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t>Тема 3.5. Творческая деятельность на уроке музыки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</w:tr>
      <w:tr w:rsidR="00D67D09">
        <w:trPr>
          <w:trHeight w:hRule="exact" w:val="1939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framePr w:w="15326" w:h="10109" w:wrap="none" w:vAnchor="page" w:hAnchor="page" w:x="1052" w:y="927"/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109" w:wrap="none" w:vAnchor="page" w:hAnchor="page" w:x="1052" w:y="927"/>
              <w:tabs>
                <w:tab w:val="left" w:pos="2054"/>
                <w:tab w:val="left" w:pos="2592"/>
                <w:tab w:val="left" w:pos="3710"/>
                <w:tab w:val="left" w:pos="5405"/>
                <w:tab w:val="left" w:pos="7190"/>
              </w:tabs>
              <w:jc w:val="both"/>
            </w:pPr>
            <w:r>
              <w:t>Творчество школьников на уроке музыки как важное условие развития творческих способностей, творческой фантазии, художественного, образного видения, музыкального слуха. Творческая деятельность на уроке музыки: музыкально-ритмическая импровизация; коллективное и индивидуальное исполнительство</w:t>
            </w:r>
            <w:r>
              <w:tab/>
              <w:t>на</w:t>
            </w:r>
            <w:r>
              <w:tab/>
              <w:t>детских</w:t>
            </w:r>
            <w:r>
              <w:tab/>
              <w:t>музыкальных</w:t>
            </w:r>
            <w:r>
              <w:tab/>
              <w:t>инструментах,</w:t>
            </w:r>
            <w:r>
              <w:tab/>
              <w:t>развитие</w:t>
            </w:r>
          </w:p>
          <w:p w:rsidR="00D67D09" w:rsidRDefault="00D67D09">
            <w:pPr>
              <w:pStyle w:val="a7"/>
              <w:framePr w:w="15326" w:h="10109" w:wrap="none" w:vAnchor="page" w:hAnchor="page" w:x="1052" w:y="927"/>
              <w:jc w:val="both"/>
            </w:pPr>
            <w:r>
              <w:t>музыкального слуха и фантазии. Методы, приемы и этапы в развитии творческих способностей младших школьников на уроках музыки.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CFE" w:rsidRDefault="00CA7CFE">
            <w:pPr>
              <w:pStyle w:val="a7"/>
              <w:framePr w:w="15326" w:h="10109" w:wrap="none" w:vAnchor="page" w:hAnchor="page" w:x="1052" w:y="927"/>
              <w:ind w:firstLine="300"/>
            </w:pPr>
            <w:r>
              <w:t>2</w:t>
            </w:r>
          </w:p>
          <w:p w:rsidR="00CA7CFE" w:rsidRDefault="00CA7CFE">
            <w:pPr>
              <w:pStyle w:val="a7"/>
              <w:framePr w:w="15326" w:h="10109" w:wrap="none" w:vAnchor="page" w:hAnchor="page" w:x="1052" w:y="927"/>
              <w:ind w:firstLine="300"/>
            </w:pPr>
          </w:p>
          <w:p w:rsidR="00D67D09" w:rsidRDefault="00CA7CFE">
            <w:pPr>
              <w:pStyle w:val="a7"/>
              <w:framePr w:w="15326" w:h="10109" w:wrap="none" w:vAnchor="page" w:hAnchor="page" w:x="1052" w:y="927"/>
              <w:ind w:firstLine="300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t>2</w:t>
            </w:r>
          </w:p>
        </w:tc>
      </w:tr>
      <w:tr w:rsidR="00D67D09">
        <w:trPr>
          <w:trHeight w:hRule="exact" w:val="1939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framePr w:w="15326" w:h="10109" w:wrap="none" w:vAnchor="page" w:hAnchor="page" w:x="1052" w:y="927"/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rPr>
                <w:b/>
                <w:bCs/>
              </w:rPr>
              <w:t>Практические занятия</w:t>
            </w:r>
          </w:p>
          <w:p w:rsidR="00D67D09" w:rsidRDefault="00D67D09">
            <w:pPr>
              <w:pStyle w:val="a7"/>
              <w:framePr w:w="15326" w:h="10109" w:wrap="none" w:vAnchor="page" w:hAnchor="page" w:x="1052" w:y="927"/>
              <w:tabs>
                <w:tab w:val="left" w:pos="1291"/>
                <w:tab w:val="left" w:pos="1824"/>
                <w:tab w:val="left" w:pos="2832"/>
                <w:tab w:val="left" w:pos="4858"/>
                <w:tab w:val="left" w:pos="5981"/>
                <w:tab w:val="left" w:pos="6379"/>
              </w:tabs>
              <w:jc w:val="both"/>
            </w:pPr>
            <w:r>
              <w:t>Формы проявления творчества учащихся: в исполнении, в оценочном суждении</w:t>
            </w:r>
            <w:r>
              <w:tab/>
              <w:t>по</w:t>
            </w:r>
            <w:r>
              <w:tab/>
              <w:t>поводу</w:t>
            </w:r>
            <w:r>
              <w:tab/>
              <w:t>воспринимаемой</w:t>
            </w:r>
            <w:r>
              <w:tab/>
              <w:t>музыки,</w:t>
            </w:r>
            <w:r>
              <w:tab/>
            </w:r>
            <w:proofErr w:type="gramStart"/>
            <w:r>
              <w:t>в</w:t>
            </w:r>
            <w:proofErr w:type="gramEnd"/>
            <w:r>
              <w:tab/>
              <w:t>индивидуальной</w:t>
            </w:r>
          </w:p>
          <w:p w:rsidR="00D67D09" w:rsidRDefault="00D67D09">
            <w:pPr>
              <w:pStyle w:val="a7"/>
              <w:framePr w:w="15326" w:h="10109" w:wrap="none" w:vAnchor="page" w:hAnchor="page" w:x="1052" w:y="927"/>
              <w:jc w:val="both"/>
            </w:pPr>
            <w:r>
              <w:t>интерпретации произведения, в сочинении песен, ритмических партитур и т. д. Творческие задания в разных видах музыкальной деятельности. Задания для развития ладового чувства, ритмического чувства, чувства формы.</w:t>
            </w:r>
          </w:p>
          <w:p w:rsidR="00D67D09" w:rsidRDefault="00D67D09">
            <w:pPr>
              <w:pStyle w:val="a7"/>
              <w:framePr w:w="15326" w:h="10109" w:wrap="none" w:vAnchor="page" w:hAnchor="page" w:x="1052" w:y="927"/>
              <w:jc w:val="both"/>
            </w:pPr>
            <w:r>
              <w:t>Импровизация.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109" w:wrap="none" w:vAnchor="page" w:hAnchor="page" w:x="1052" w:y="927"/>
              <w:ind w:firstLine="360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t>2</w:t>
            </w:r>
          </w:p>
        </w:tc>
      </w:tr>
      <w:tr w:rsidR="00D67D09">
        <w:trPr>
          <w:trHeight w:hRule="exact" w:val="288"/>
        </w:trPr>
        <w:tc>
          <w:tcPr>
            <w:tcW w:w="119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t>3</w:t>
            </w:r>
          </w:p>
        </w:tc>
      </w:tr>
      <w:tr w:rsidR="00D67D09">
        <w:trPr>
          <w:trHeight w:hRule="exact" w:val="878"/>
        </w:trPr>
        <w:tc>
          <w:tcPr>
            <w:tcW w:w="119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both"/>
            </w:pPr>
            <w:r>
              <w:t>Самостоятельная проработка конспектов занятий, учебной и специальной литературы. 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</w:tr>
      <w:tr w:rsidR="00D67D09" w:rsidTr="001F278D">
        <w:trPr>
          <w:trHeight w:hRule="exact" w:val="562"/>
        </w:trPr>
        <w:tc>
          <w:tcPr>
            <w:tcW w:w="119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rPr>
                <w:b/>
                <w:bCs/>
              </w:rPr>
              <w:t>Раздел 4.</w:t>
            </w:r>
          </w:p>
          <w:p w:rsidR="00D67D09" w:rsidRDefault="00D67D09">
            <w:pPr>
              <w:pStyle w:val="a7"/>
              <w:framePr w:w="15326" w:h="10109" w:wrap="none" w:vAnchor="page" w:hAnchor="page" w:x="1052" w:y="927"/>
              <w:spacing w:line="228" w:lineRule="auto"/>
              <w:jc w:val="center"/>
            </w:pPr>
            <w:r>
              <w:rPr>
                <w:b/>
                <w:bCs/>
              </w:rPr>
              <w:t>Учебно-программное обеспечение по музыке в начальных классах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7D09" w:rsidRPr="000E1EDD" w:rsidRDefault="00D67D09">
            <w:pPr>
              <w:pStyle w:val="a7"/>
              <w:framePr w:w="15326" w:h="10109" w:wrap="none" w:vAnchor="page" w:hAnchor="page" w:x="1052" w:y="927"/>
              <w:ind w:firstLine="30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7D09" w:rsidRPr="000E1EDD" w:rsidRDefault="00D67D09">
            <w:pPr>
              <w:pStyle w:val="a7"/>
              <w:framePr w:w="15326" w:h="10109" w:wrap="none" w:vAnchor="page" w:hAnchor="page" w:x="1052" w:y="927"/>
              <w:ind w:firstLine="360"/>
              <w:rPr>
                <w:b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7D09" w:rsidRPr="000E1EDD" w:rsidRDefault="00D67D09">
            <w:pPr>
              <w:pStyle w:val="a7"/>
              <w:framePr w:w="15326" w:h="10109" w:wrap="none" w:vAnchor="page" w:hAnchor="page" w:x="1052" w:y="927"/>
              <w:jc w:val="center"/>
              <w:rPr>
                <w:b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</w:tr>
      <w:tr w:rsidR="00D67D09">
        <w:trPr>
          <w:trHeight w:hRule="exact" w:val="288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t>Тема 4.1. Содержание музыкального образования в современной школе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</w:tr>
      <w:tr w:rsidR="00D67D09">
        <w:trPr>
          <w:trHeight w:hRule="exact" w:val="835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framePr w:w="15326" w:h="10109" w:wrap="none" w:vAnchor="page" w:hAnchor="page" w:x="1052" w:y="927"/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109" w:wrap="none" w:vAnchor="page" w:hAnchor="page" w:x="1052" w:y="927"/>
            </w:pPr>
            <w:r>
              <w:t>Концепции художественного образования и образовательной области «Искусство», как базовые нормативные документы для формирования предмета «Музыка». Содержательный минимум по предмету «Музыка»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109" w:wrap="none" w:vAnchor="page" w:hAnchor="page" w:x="1052" w:y="927"/>
              <w:ind w:firstLine="300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t>2</w:t>
            </w:r>
          </w:p>
        </w:tc>
      </w:tr>
      <w:tr w:rsidR="00D67D09">
        <w:trPr>
          <w:trHeight w:hRule="exact" w:val="1118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framePr w:w="15326" w:h="10109" w:wrap="none" w:vAnchor="page" w:hAnchor="page" w:x="1052" w:y="927"/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rPr>
                <w:b/>
                <w:bCs/>
              </w:rPr>
              <w:t>Практические занятия</w:t>
            </w:r>
          </w:p>
          <w:p w:rsidR="00D67D09" w:rsidRDefault="00D67D09">
            <w:pPr>
              <w:pStyle w:val="a7"/>
              <w:framePr w:w="15326" w:h="10109" w:wrap="none" w:vAnchor="page" w:hAnchor="page" w:x="1052" w:y="927"/>
            </w:pPr>
            <w:r>
              <w:t>Требования федерального образовательного стандарта начального общего образования. Примерные основные образовательные программы начального общего образования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109" w:wrap="none" w:vAnchor="page" w:hAnchor="page" w:x="1052" w:y="927"/>
              <w:ind w:firstLine="360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t>2</w:t>
            </w:r>
          </w:p>
        </w:tc>
      </w:tr>
      <w:tr w:rsidR="00D67D09">
        <w:trPr>
          <w:trHeight w:hRule="exact" w:val="293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t>Тема</w:t>
            </w:r>
            <w:proofErr w:type="gramStart"/>
            <w:r>
              <w:t>4</w:t>
            </w:r>
            <w:proofErr w:type="gramEnd"/>
            <w:r>
              <w:t xml:space="preserve">.2. Программы и учебники </w:t>
            </w:r>
            <w:proofErr w:type="gramStart"/>
            <w:r>
              <w:t>по</w:t>
            </w:r>
            <w:proofErr w:type="gramEnd"/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109" w:wrap="none" w:vAnchor="page" w:hAnchor="page" w:x="1052" w:y="927"/>
              <w:jc w:val="center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109" w:wrap="none" w:vAnchor="page" w:hAnchor="page" w:x="1052" w:y="927"/>
              <w:rPr>
                <w:sz w:val="10"/>
                <w:szCs w:val="10"/>
              </w:rPr>
            </w:pPr>
          </w:p>
        </w:tc>
      </w:tr>
    </w:tbl>
    <w:p w:rsidR="00D67D09" w:rsidRDefault="00D67D09">
      <w:pPr>
        <w:spacing w:line="1" w:lineRule="exact"/>
        <w:sectPr w:rsidR="00D67D09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7D09" w:rsidRDefault="00D67D0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91"/>
        <w:gridCol w:w="8218"/>
        <w:gridCol w:w="715"/>
        <w:gridCol w:w="850"/>
        <w:gridCol w:w="854"/>
        <w:gridCol w:w="998"/>
      </w:tblGrid>
      <w:tr w:rsidR="00D67D09">
        <w:trPr>
          <w:trHeight w:hRule="exact" w:val="1392"/>
        </w:trPr>
        <w:tc>
          <w:tcPr>
            <w:tcW w:w="369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t>музыке в начальных классах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315" w:wrap="none" w:vAnchor="page" w:hAnchor="page" w:x="1052" w:y="1057"/>
            </w:pPr>
            <w:r>
              <w:t xml:space="preserve">Общие положения, принципы формирования учебного предмета «Музыка». Требования к учебным программам по музыке. Основные положения и принципы программы по музыке, разработанной под руководством Д.Б. </w:t>
            </w:r>
            <w:proofErr w:type="spellStart"/>
            <w:r>
              <w:t>Кабалевского</w:t>
            </w:r>
            <w:proofErr w:type="spellEnd"/>
            <w:r>
              <w:t>. Современные программы по музыке. Краткая характеристика и анализ программ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CFE" w:rsidRDefault="00CA7CFE">
            <w:pPr>
              <w:pStyle w:val="a7"/>
              <w:framePr w:w="15326" w:h="10315" w:wrap="none" w:vAnchor="page" w:hAnchor="page" w:x="1052" w:y="1057"/>
              <w:jc w:val="center"/>
            </w:pPr>
            <w:r>
              <w:t>2</w:t>
            </w:r>
          </w:p>
          <w:p w:rsidR="00CA7CFE" w:rsidRDefault="00CA7CFE">
            <w:pPr>
              <w:pStyle w:val="a7"/>
              <w:framePr w:w="15326" w:h="10315" w:wrap="none" w:vAnchor="page" w:hAnchor="page" w:x="1052" w:y="1057"/>
              <w:jc w:val="center"/>
            </w:pPr>
          </w:p>
          <w:p w:rsidR="00D67D09" w:rsidRDefault="00CA7CFE">
            <w:pPr>
              <w:pStyle w:val="a7"/>
              <w:framePr w:w="15326" w:h="10315" w:wrap="none" w:vAnchor="page" w:hAnchor="page" w:x="1052" w:y="1057"/>
              <w:jc w:val="center"/>
            </w:pPr>
            <w:bookmarkStart w:id="3" w:name="_GoBack"/>
            <w:bookmarkEnd w:id="3"/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t>2</w:t>
            </w:r>
          </w:p>
        </w:tc>
      </w:tr>
      <w:tr w:rsidR="00D67D09">
        <w:trPr>
          <w:trHeight w:hRule="exact" w:val="1944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rPr>
                <w:b/>
                <w:bCs/>
              </w:rPr>
              <w:t>Практические занятия</w:t>
            </w:r>
          </w:p>
          <w:p w:rsidR="00D67D09" w:rsidRDefault="00D67D09">
            <w:pPr>
              <w:pStyle w:val="a7"/>
              <w:framePr w:w="15326" w:h="10315" w:wrap="none" w:vAnchor="page" w:hAnchor="page" w:x="1052" w:y="1057"/>
            </w:pPr>
            <w:r>
              <w:t xml:space="preserve">Анализ программы «Музыка», учебников и рабочих тетрадей, разработанных Е.Д Критской, Г.П. Сергеевой и Т.С. </w:t>
            </w:r>
            <w:proofErr w:type="spellStart"/>
            <w:r>
              <w:t>Шмагиной</w:t>
            </w:r>
            <w:proofErr w:type="spellEnd"/>
            <w:r>
              <w:t xml:space="preserve">. </w:t>
            </w:r>
            <w:proofErr w:type="gramStart"/>
            <w:r>
              <w:t xml:space="preserve">УМК </w:t>
            </w:r>
            <w:r>
              <w:rPr>
                <w:color w:val="1D1B11"/>
              </w:rPr>
              <w:t>«Школа России» (под ред. А. Плешакова.</w:t>
            </w:r>
            <w:proofErr w:type="gramEnd"/>
            <w:r>
              <w:rPr>
                <w:color w:val="1D1B11"/>
              </w:rPr>
              <w:t xml:space="preserve"> </w:t>
            </w:r>
            <w:r>
              <w:t xml:space="preserve">Анализ программы «Музыка», учебников и рабочих тетрадей, разработанных Усачевой В.О. и Школяр Л.В.УМК </w:t>
            </w:r>
            <w:r>
              <w:rPr>
                <w:color w:val="0D0D0D"/>
              </w:rPr>
              <w:t xml:space="preserve">«Школа 2100»(научный руководитель - Л.Г. </w:t>
            </w:r>
            <w:proofErr w:type="spellStart"/>
            <w:r>
              <w:rPr>
                <w:color w:val="0D0D0D"/>
              </w:rPr>
              <w:t>Петерсон</w:t>
            </w:r>
            <w:proofErr w:type="spellEnd"/>
            <w:r>
              <w:rPr>
                <w:color w:val="0D0D0D"/>
              </w:rPr>
              <w:t>), УМК «Начальная школа XXI века</w:t>
            </w:r>
            <w:proofErr w:type="gramStart"/>
            <w:r>
              <w:rPr>
                <w:color w:val="0D0D0D"/>
              </w:rPr>
              <w:t>»(</w:t>
            </w:r>
            <w:proofErr w:type="gramEnd"/>
            <w:r>
              <w:rPr>
                <w:color w:val="0D0D0D"/>
              </w:rPr>
              <w:t>научный руководитель - Н.Ф. Виноградова).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t>2</w:t>
            </w:r>
          </w:p>
        </w:tc>
      </w:tr>
      <w:tr w:rsidR="00D67D09">
        <w:trPr>
          <w:trHeight w:hRule="exact" w:val="288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t>Тема</w:t>
            </w:r>
            <w:proofErr w:type="gramStart"/>
            <w:r>
              <w:t>4</w:t>
            </w:r>
            <w:proofErr w:type="gramEnd"/>
            <w:r>
              <w:t>.3. Планирование уроков музыки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t>2</w:t>
            </w:r>
          </w:p>
        </w:tc>
      </w:tr>
      <w:tr w:rsidR="00D67D09">
        <w:trPr>
          <w:trHeight w:hRule="exact" w:val="835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framePr w:w="15326" w:h="10315" w:wrap="none" w:vAnchor="page" w:hAnchor="page" w:x="1052" w:y="1057"/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tabs>
                <w:tab w:val="left" w:pos="4829"/>
                <w:tab w:val="left" w:pos="6960"/>
              </w:tabs>
            </w:pPr>
            <w:r>
              <w:t>Виды учебной документации, требования к ее ведению и оформлению. Виды планирования. Календарно-тематическое</w:t>
            </w:r>
            <w:r>
              <w:tab/>
              <w:t>планирование.</w:t>
            </w:r>
            <w:r>
              <w:tab/>
              <w:t>Поурочное</w:t>
            </w:r>
          </w:p>
          <w:p w:rsidR="00D67D09" w:rsidRDefault="00D67D09">
            <w:pPr>
              <w:pStyle w:val="a7"/>
              <w:framePr w:w="15326" w:h="10315" w:wrap="none" w:vAnchor="page" w:hAnchor="page" w:x="1052" w:y="1057"/>
            </w:pPr>
            <w:r>
              <w:t>планирование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</w:tr>
      <w:tr w:rsidR="00D67D09">
        <w:trPr>
          <w:trHeight w:hRule="exact" w:val="562"/>
        </w:trPr>
        <w:tc>
          <w:tcPr>
            <w:tcW w:w="36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framePr w:w="15326" w:h="10315" w:wrap="none" w:vAnchor="page" w:hAnchor="page" w:x="1052" w:y="1057"/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rPr>
                <w:b/>
                <w:bCs/>
              </w:rPr>
              <w:t>Практические занятия</w:t>
            </w:r>
          </w:p>
          <w:p w:rsidR="00D67D09" w:rsidRDefault="00D67D09">
            <w:pPr>
              <w:pStyle w:val="a7"/>
              <w:framePr w:w="15326" w:h="10315" w:wrap="none" w:vAnchor="page" w:hAnchor="page" w:x="1052" w:y="1057"/>
              <w:spacing w:line="228" w:lineRule="auto"/>
            </w:pPr>
            <w:r>
              <w:t>Составление плана-конспекта урока-музыки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t>2</w:t>
            </w:r>
          </w:p>
        </w:tc>
      </w:tr>
      <w:tr w:rsidR="00D67D09">
        <w:trPr>
          <w:trHeight w:hRule="exact" w:val="562"/>
        </w:trPr>
        <w:tc>
          <w:tcPr>
            <w:tcW w:w="369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framePr w:w="15326" w:h="10315" w:wrap="none" w:vAnchor="page" w:hAnchor="page" w:x="1052" w:y="1057"/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1F278D" w:rsidRDefault="00D67D09" w:rsidP="001F278D">
            <w:pPr>
              <w:framePr w:w="15326" w:h="10315" w:wrap="none" w:vAnchor="page" w:hAnchor="page" w:x="1052" w:y="1057"/>
              <w:jc w:val="center"/>
              <w:rPr>
                <w:rFonts w:ascii="Times New Roman" w:hAnsi="Times New Roman" w:cs="Times New Roman"/>
              </w:rPr>
            </w:pPr>
            <w:r w:rsidRPr="001F278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</w:p>
        </w:tc>
      </w:tr>
      <w:tr w:rsidR="00D67D09">
        <w:trPr>
          <w:trHeight w:hRule="exact" w:val="288"/>
        </w:trPr>
        <w:tc>
          <w:tcPr>
            <w:tcW w:w="1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rPr>
                <w:b/>
                <w:bCs/>
              </w:rPr>
              <w:t>Самостоятельная работа</w:t>
            </w:r>
          </w:p>
          <w:p w:rsidR="00D67D09" w:rsidRDefault="00D67D09">
            <w:pPr>
              <w:pStyle w:val="a7"/>
              <w:framePr w:w="15326" w:h="10315" w:wrap="none" w:vAnchor="page" w:hAnchor="page" w:x="1052" w:y="1057"/>
              <w:numPr>
                <w:ilvl w:val="0"/>
                <w:numId w:val="67"/>
              </w:numPr>
              <w:tabs>
                <w:tab w:val="left" w:pos="284"/>
              </w:tabs>
              <w:ind w:firstLine="140"/>
            </w:pPr>
            <w:r>
              <w:t>проработка конспектов лекционных занятий, учебной и специальной литературы,</w:t>
            </w:r>
          </w:p>
          <w:p w:rsidR="00D67D09" w:rsidRDefault="00D67D09">
            <w:pPr>
              <w:pStyle w:val="a7"/>
              <w:framePr w:w="15326" w:h="10315" w:wrap="none" w:vAnchor="page" w:hAnchor="page" w:x="1052" w:y="1057"/>
              <w:numPr>
                <w:ilvl w:val="0"/>
                <w:numId w:val="67"/>
              </w:numPr>
              <w:tabs>
                <w:tab w:val="left" w:pos="284"/>
              </w:tabs>
              <w:ind w:firstLine="140"/>
            </w:pPr>
            <w:r>
              <w:t>подготовка устных ответов на вопросы для самоконтроля,</w:t>
            </w:r>
          </w:p>
          <w:p w:rsidR="00D67D09" w:rsidRDefault="00D67D09">
            <w:pPr>
              <w:pStyle w:val="a7"/>
              <w:framePr w:w="15326" w:h="10315" w:wrap="none" w:vAnchor="page" w:hAnchor="page" w:x="1052" w:y="1057"/>
              <w:numPr>
                <w:ilvl w:val="0"/>
                <w:numId w:val="67"/>
              </w:numPr>
              <w:tabs>
                <w:tab w:val="left" w:pos="284"/>
              </w:tabs>
              <w:ind w:firstLine="140"/>
            </w:pPr>
            <w:r>
              <w:t>подготовка к практическим занятиям,</w:t>
            </w:r>
          </w:p>
          <w:p w:rsidR="00D67D09" w:rsidRDefault="00D67D09">
            <w:pPr>
              <w:pStyle w:val="a7"/>
              <w:framePr w:w="15326" w:h="10315" w:wrap="none" w:vAnchor="page" w:hAnchor="page" w:x="1052" w:y="1057"/>
              <w:numPr>
                <w:ilvl w:val="0"/>
                <w:numId w:val="67"/>
              </w:numPr>
              <w:tabs>
                <w:tab w:val="left" w:pos="284"/>
              </w:tabs>
              <w:ind w:firstLine="140"/>
            </w:pPr>
            <w:r>
              <w:t>подготовка словаря терминов,</w:t>
            </w:r>
          </w:p>
          <w:p w:rsidR="00D67D09" w:rsidRDefault="00D67D09">
            <w:pPr>
              <w:pStyle w:val="a7"/>
              <w:framePr w:w="15326" w:h="10315" w:wrap="none" w:vAnchor="page" w:hAnchor="page" w:x="1052" w:y="1057"/>
              <w:numPr>
                <w:ilvl w:val="0"/>
                <w:numId w:val="67"/>
              </w:numPr>
              <w:tabs>
                <w:tab w:val="left" w:pos="284"/>
              </w:tabs>
              <w:ind w:firstLine="140"/>
            </w:pPr>
            <w:r>
              <w:t>конспектирование теоретических вопросов,</w:t>
            </w:r>
          </w:p>
          <w:p w:rsidR="00D67D09" w:rsidRDefault="00D67D09">
            <w:pPr>
              <w:pStyle w:val="a7"/>
              <w:framePr w:w="15326" w:h="10315" w:wrap="none" w:vAnchor="page" w:hAnchor="page" w:x="1052" w:y="1057"/>
              <w:numPr>
                <w:ilvl w:val="0"/>
                <w:numId w:val="67"/>
              </w:numPr>
              <w:tabs>
                <w:tab w:val="left" w:pos="230"/>
              </w:tabs>
              <w:ind w:firstLine="140"/>
            </w:pPr>
            <w:r>
              <w:t xml:space="preserve">анализ и изучение основных нормативных документов (ФГОС НОО, учебники для начальной школы различных УМК)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Pr="001F278D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 w:rsidRPr="001F278D">
              <w:t>12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t>2</w:t>
            </w:r>
          </w:p>
        </w:tc>
      </w:tr>
      <w:tr w:rsidR="00D67D09">
        <w:trPr>
          <w:trHeight w:hRule="exact" w:val="1930"/>
        </w:trPr>
        <w:tc>
          <w:tcPr>
            <w:tcW w:w="1190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framePr w:w="15326" w:h="10315" w:wrap="none" w:vAnchor="page" w:hAnchor="page" w:x="1052" w:y="1057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</w:tr>
      <w:tr w:rsidR="00D67D09">
        <w:trPr>
          <w:trHeight w:hRule="exact" w:val="288"/>
        </w:trPr>
        <w:tc>
          <w:tcPr>
            <w:tcW w:w="1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ind w:left="11160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rPr>
                <w:b/>
                <w:bCs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rPr>
                <w:b/>
                <w:bCs/>
              </w:rPr>
              <w:t>36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  <w:rPr>
                <w:sz w:val="10"/>
                <w:szCs w:val="10"/>
              </w:rPr>
            </w:pPr>
          </w:p>
        </w:tc>
      </w:tr>
      <w:tr w:rsidR="00D67D09" w:rsidTr="00B0257C">
        <w:trPr>
          <w:trHeight w:hRule="exact" w:val="283"/>
        </w:trPr>
        <w:tc>
          <w:tcPr>
            <w:tcW w:w="1190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D09" w:rsidRDefault="00D67D09">
            <w:pPr>
              <w:framePr w:w="15326" w:h="10315" w:wrap="none" w:vAnchor="page" w:hAnchor="page" w:x="1052" w:y="1057"/>
            </w:pP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jc w:val="center"/>
            </w:pPr>
            <w:r>
              <w:rPr>
                <w:b/>
                <w:bCs/>
              </w:rPr>
              <w:t>108</w:t>
            </w: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26" w:h="10315" w:wrap="none" w:vAnchor="page" w:hAnchor="page" w:x="1052" w:y="1057"/>
            </w:pPr>
          </w:p>
        </w:tc>
      </w:tr>
      <w:tr w:rsidR="00D67D09" w:rsidTr="00B0257C">
        <w:trPr>
          <w:trHeight w:hRule="exact" w:val="2506"/>
        </w:trPr>
        <w:tc>
          <w:tcPr>
            <w:tcW w:w="14328" w:type="dxa"/>
            <w:gridSpan w:val="5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D67D09" w:rsidRDefault="00D67D09">
            <w:pPr>
              <w:pStyle w:val="a7"/>
              <w:framePr w:w="15326" w:h="10315" w:wrap="none" w:vAnchor="page" w:hAnchor="page" w:x="1052" w:y="1057"/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FFFFF"/>
          </w:tcPr>
          <w:p w:rsidR="00D67D09" w:rsidRDefault="00D67D09">
            <w:pPr>
              <w:pStyle w:val="a7"/>
              <w:framePr w:w="15326" w:h="10315" w:wrap="none" w:vAnchor="page" w:hAnchor="page" w:x="1052" w:y="1057"/>
              <w:spacing w:before="540"/>
              <w:jc w:val="center"/>
            </w:pPr>
          </w:p>
        </w:tc>
      </w:tr>
    </w:tbl>
    <w:p w:rsidR="00D67D09" w:rsidRDefault="00D67D09">
      <w:pPr>
        <w:spacing w:line="1" w:lineRule="exact"/>
        <w:sectPr w:rsidR="00D67D09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7D09" w:rsidRDefault="00D67D0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4338"/>
        <w:gridCol w:w="994"/>
      </w:tblGrid>
      <w:tr w:rsidR="00D67D09" w:rsidTr="00B86523">
        <w:trPr>
          <w:trHeight w:val="10255"/>
        </w:trPr>
        <w:tc>
          <w:tcPr>
            <w:tcW w:w="14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 w:rsidP="001F278D">
            <w:pPr>
              <w:pStyle w:val="a7"/>
              <w:framePr w:w="15331" w:h="10248" w:wrap="none" w:vAnchor="page" w:hAnchor="page" w:x="1050" w:y="92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Учебная практика по ПМ.01</w:t>
            </w:r>
          </w:p>
          <w:p w:rsidR="00D67D09" w:rsidRDefault="00D67D09" w:rsidP="00B0257C">
            <w:pPr>
              <w:pStyle w:val="a7"/>
              <w:framePr w:w="15331" w:h="10248" w:wrap="none" w:vAnchor="page" w:hAnchor="page" w:x="1050" w:y="927"/>
            </w:pPr>
          </w:p>
          <w:p w:rsidR="00D67D09" w:rsidRDefault="00D67D09" w:rsidP="00B0257C">
            <w:pPr>
              <w:pStyle w:val="a7"/>
              <w:framePr w:w="15331" w:h="10248" w:wrap="none" w:vAnchor="page" w:hAnchor="page" w:x="1050" w:y="927"/>
            </w:pPr>
            <w:r>
              <w:rPr>
                <w:b/>
                <w:bCs/>
              </w:rPr>
              <w:t>Виды работ</w:t>
            </w:r>
          </w:p>
          <w:p w:rsidR="00D67D09" w:rsidRDefault="00D67D09" w:rsidP="00B0257C">
            <w:pPr>
              <w:pStyle w:val="a7"/>
              <w:framePr w:w="15331" w:h="10248" w:wrap="none" w:vAnchor="page" w:hAnchor="page" w:x="1050" w:y="927"/>
            </w:pPr>
            <w:r>
              <w:t>Участие в установочной конференции, инструктаже, консультации по анализу показательных уроков, проведению диагностик.</w:t>
            </w:r>
          </w:p>
          <w:p w:rsidR="00D67D09" w:rsidRDefault="00D67D09" w:rsidP="00B0257C">
            <w:pPr>
              <w:pStyle w:val="a7"/>
              <w:framePr w:w="15331" w:h="10248" w:wrap="none" w:vAnchor="page" w:hAnchor="page" w:x="1050" w:y="927"/>
            </w:pPr>
            <w:r>
              <w:t>Знакомство с организацией педагогического процесса в начальных классах образовательной организации, в конкретном классе.</w:t>
            </w:r>
          </w:p>
          <w:p w:rsidR="00D67D09" w:rsidRDefault="00D67D09" w:rsidP="00B0257C">
            <w:pPr>
              <w:pStyle w:val="a7"/>
              <w:framePr w:w="15331" w:h="10248" w:wrap="none" w:vAnchor="page" w:hAnchor="page" w:x="1050" w:y="927"/>
            </w:pPr>
            <w:r>
              <w:t>Изучение методических и технических возможностей школы, класса.</w:t>
            </w:r>
          </w:p>
          <w:p w:rsidR="00D67D09" w:rsidRDefault="00D67D09" w:rsidP="00B0257C">
            <w:pPr>
              <w:pStyle w:val="a7"/>
              <w:framePr w:w="15331" w:h="10248" w:wrap="none" w:vAnchor="page" w:hAnchor="page" w:x="1050" w:y="927"/>
            </w:pPr>
            <w:r>
              <w:t>Ознакомление с используемыми программами и учебно-методическими комплектами для начальной школы, определение цели и задач планирования и проведения уроков по всем учебным предметам начальной школы.</w:t>
            </w:r>
          </w:p>
          <w:p w:rsidR="00D67D09" w:rsidRDefault="00D67D09" w:rsidP="00B0257C">
            <w:pPr>
              <w:pStyle w:val="a7"/>
              <w:framePr w:w="15331" w:h="10248" w:wrap="none" w:vAnchor="page" w:hAnchor="page" w:x="1050" w:y="927"/>
            </w:pPr>
            <w:r>
              <w:t>Наблюдение и анализ показательных уроков в начальных классах:</w:t>
            </w:r>
          </w:p>
          <w:p w:rsidR="00D67D09" w:rsidRDefault="00D67D09" w:rsidP="00B0257C">
            <w:pPr>
              <w:pStyle w:val="a7"/>
              <w:framePr w:w="15331" w:h="10248" w:wrap="none" w:vAnchor="page" w:hAnchor="page" w:x="1050" w:y="927"/>
              <w:numPr>
                <w:ilvl w:val="0"/>
                <w:numId w:val="68"/>
              </w:numPr>
              <w:tabs>
                <w:tab w:val="left" w:pos="144"/>
              </w:tabs>
            </w:pPr>
            <w:r>
              <w:t>- анализ педагогических и гигиенических требований к организации обучения на уроках; уроков для установления соответствия содержания, методов и средств, поставленным целям и задачам;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  <w:numPr>
                <w:ilvl w:val="0"/>
                <w:numId w:val="68"/>
              </w:numPr>
              <w:tabs>
                <w:tab w:val="left" w:pos="144"/>
              </w:tabs>
            </w:pPr>
            <w:r>
              <w:t>анализ воспитательных возможностей урока в начальной школе;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  <w:numPr>
                <w:ilvl w:val="0"/>
                <w:numId w:val="68"/>
              </w:numPr>
              <w:tabs>
                <w:tab w:val="left" w:pos="144"/>
              </w:tabs>
            </w:pPr>
            <w:r>
              <w:t>определение методов и приемов развития мотивации учебно-познавательной деятельности на уроках по всем предметам;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  <w:numPr>
                <w:ilvl w:val="0"/>
                <w:numId w:val="68"/>
              </w:numPr>
              <w:tabs>
                <w:tab w:val="left" w:pos="144"/>
              </w:tabs>
            </w:pPr>
            <w:r>
              <w:t xml:space="preserve">анализ процесса и результатов педагогической деятельности и </w:t>
            </w:r>
            <w:proofErr w:type="gramStart"/>
            <w:r>
              <w:t>обучения</w:t>
            </w:r>
            <w:proofErr w:type="gramEnd"/>
            <w:r>
              <w:t xml:space="preserve"> по всем учебным предметам;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  <w:numPr>
                <w:ilvl w:val="0"/>
                <w:numId w:val="68"/>
              </w:numPr>
              <w:tabs>
                <w:tab w:val="left" w:pos="144"/>
              </w:tabs>
            </w:pPr>
            <w:r>
              <w:t>сравнение эффективности применяемых методов начального общего образования;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  <w:numPr>
                <w:ilvl w:val="0"/>
                <w:numId w:val="68"/>
              </w:numPr>
              <w:tabs>
                <w:tab w:val="left" w:pos="139"/>
              </w:tabs>
            </w:pPr>
            <w:r>
              <w:t>оценка процесса и результатов деятельности обучающихся.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</w:pPr>
            <w:r>
              <w:t>Подготовка материалов для проведения диагностических методик.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</w:pPr>
            <w:r>
              <w:t>Проведение диагностики и оценки учебных достижений младших школьников с учетом особенностей возраста, класса и отдельных обучающихся;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  <w:numPr>
                <w:ilvl w:val="0"/>
                <w:numId w:val="68"/>
              </w:numPr>
              <w:tabs>
                <w:tab w:val="left" w:pos="144"/>
              </w:tabs>
            </w:pPr>
            <w:r>
              <w:t xml:space="preserve">исследование готовности к обучению в школе (классы </w:t>
            </w:r>
            <w:proofErr w:type="spellStart"/>
            <w:r>
              <w:t>предшкольной</w:t>
            </w:r>
            <w:proofErr w:type="spellEnd"/>
            <w:r>
              <w:t xml:space="preserve"> подготовки),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  <w:numPr>
                <w:ilvl w:val="0"/>
                <w:numId w:val="68"/>
              </w:numPr>
              <w:tabs>
                <w:tab w:val="left" w:pos="144"/>
              </w:tabs>
            </w:pPr>
            <w:r>
              <w:t>определение уровня развития познавательных процессов младших школьников;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  <w:numPr>
                <w:ilvl w:val="0"/>
                <w:numId w:val="68"/>
              </w:numPr>
              <w:tabs>
                <w:tab w:val="left" w:pos="144"/>
              </w:tabs>
            </w:pPr>
            <w:proofErr w:type="gramStart"/>
            <w:r>
              <w:t>обработка и анализ результатов диагностики (по 1 обучающемуся, по классу в целом);</w:t>
            </w:r>
            <w:proofErr w:type="gramEnd"/>
          </w:p>
          <w:p w:rsidR="00D67D09" w:rsidRDefault="00D67D09">
            <w:pPr>
              <w:pStyle w:val="a7"/>
              <w:framePr w:w="15331" w:h="10248" w:wrap="none" w:vAnchor="page" w:hAnchor="page" w:x="1050" w:y="927"/>
              <w:numPr>
                <w:ilvl w:val="0"/>
                <w:numId w:val="68"/>
              </w:numPr>
              <w:tabs>
                <w:tab w:val="left" w:pos="144"/>
              </w:tabs>
            </w:pPr>
            <w:r>
              <w:t xml:space="preserve">составление педагогической характеристики </w:t>
            </w:r>
            <w:proofErr w:type="gramStart"/>
            <w:r>
              <w:t>обучающегося</w:t>
            </w:r>
            <w:proofErr w:type="gramEnd"/>
            <w:r>
              <w:t>.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</w:pPr>
            <w:r>
              <w:t>Разработка рекомендаций для учителя, родителей на основе проведенной диагностики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</w:pPr>
            <w:r>
              <w:t>Ведение дневника учебной практики.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</w:pPr>
            <w:r>
              <w:t>Подготовка отчетной документации.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</w:pPr>
            <w:r>
              <w:t>Методическая помощь учителю - деятельность по созданию предметно-развивающей среды кабинета.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</w:pPr>
            <w:r>
              <w:t xml:space="preserve">Проведение наблюдений за погодой, совершенствование навыков работы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gramStart"/>
            <w:r w:rsidR="00C22846">
              <w:t>мете</w:t>
            </w:r>
            <w:proofErr w:type="gramEnd"/>
            <w:r w:rsidR="00C22846">
              <w:t xml:space="preserve"> приборами</w:t>
            </w:r>
            <w:r>
              <w:t>.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</w:pPr>
            <w:r>
              <w:t>Знакомство с основными биоценозами.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</w:pPr>
            <w:r>
              <w:t>Выявление основных признаков растительного сообщества и условий его обитания.</w:t>
            </w:r>
          </w:p>
          <w:p w:rsidR="00D67D09" w:rsidRDefault="00D67D09" w:rsidP="00B0257C">
            <w:pPr>
              <w:pStyle w:val="a7"/>
              <w:framePr w:w="15331" w:h="10248" w:wrap="none" w:vAnchor="page" w:hAnchor="page" w:x="1050" w:y="927"/>
            </w:pPr>
            <w:r>
              <w:t xml:space="preserve">Изучение геологического строения местности. </w:t>
            </w:r>
          </w:p>
          <w:p w:rsidR="00D67D09" w:rsidRDefault="00D67D09" w:rsidP="00B0257C">
            <w:pPr>
              <w:pStyle w:val="a7"/>
              <w:framePr w:w="15331" w:h="10248" w:wrap="none" w:vAnchor="page" w:hAnchor="page" w:x="1050" w:y="927"/>
            </w:pPr>
            <w:r>
              <w:t>Изучение водоемов района практики и их экологического состояния.</w:t>
            </w:r>
          </w:p>
          <w:p w:rsidR="00D67D09" w:rsidRDefault="00D67D09" w:rsidP="00B0257C">
            <w:pPr>
              <w:pStyle w:val="a7"/>
              <w:framePr w:w="15331" w:h="10248" w:wrap="none" w:vAnchor="page" w:hAnchor="page" w:x="1050" w:y="927"/>
            </w:pPr>
            <w:r>
              <w:t>Овладение методами ориентирования на местности, навыков составления плана местности.</w:t>
            </w:r>
          </w:p>
          <w:p w:rsidR="00D67D09" w:rsidRDefault="00D67D09" w:rsidP="00B0257C">
            <w:pPr>
              <w:pStyle w:val="a7"/>
              <w:framePr w:w="15331" w:h="10248" w:wrap="none" w:vAnchor="page" w:hAnchor="page" w:x="1050" w:y="927"/>
            </w:pPr>
            <w:r>
              <w:t>Выявление роли хозяйственной деятельности человека в изменении природных особенностей района практики; овладение правилами охраны природы при проведении учебно-полевых занятий.</w:t>
            </w:r>
          </w:p>
          <w:p w:rsidR="00D67D09" w:rsidRDefault="00D67D09">
            <w:pPr>
              <w:pStyle w:val="a7"/>
              <w:framePr w:w="15331" w:h="10248" w:wrap="none" w:vAnchor="page" w:hAnchor="page" w:x="1050" w:y="927"/>
            </w:pPr>
          </w:p>
          <w:p w:rsidR="00D67D09" w:rsidRDefault="00D67D09">
            <w:pPr>
              <w:pStyle w:val="a7"/>
              <w:framePr w:w="15331" w:h="10248" w:wrap="none" w:vAnchor="page" w:hAnchor="page" w:x="1050" w:y="927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31" w:h="10248" w:wrap="none" w:vAnchor="page" w:hAnchor="page" w:x="1050" w:y="927"/>
              <w:rPr>
                <w:b/>
                <w:bCs/>
              </w:rPr>
            </w:pPr>
          </w:p>
          <w:p w:rsidR="00D67D09" w:rsidRDefault="00D67D09">
            <w:pPr>
              <w:framePr w:w="15331" w:h="10248" w:wrap="none" w:vAnchor="page" w:hAnchor="page" w:x="1050" w:y="927"/>
              <w:rPr>
                <w:b/>
                <w:bCs/>
              </w:rPr>
            </w:pPr>
          </w:p>
          <w:p w:rsidR="00D67D09" w:rsidRDefault="00D67D09">
            <w:pPr>
              <w:framePr w:w="15331" w:h="10248" w:wrap="none" w:vAnchor="page" w:hAnchor="page" w:x="1050" w:y="927"/>
              <w:rPr>
                <w:sz w:val="10"/>
                <w:szCs w:val="10"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D67D09" w:rsidRDefault="00D67D09">
      <w:pPr>
        <w:spacing w:line="1" w:lineRule="exact"/>
        <w:sectPr w:rsidR="00D67D09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7D09" w:rsidRDefault="00D67D0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4338"/>
        <w:gridCol w:w="994"/>
      </w:tblGrid>
      <w:tr w:rsidR="00D67D09" w:rsidTr="00B0257C">
        <w:trPr>
          <w:trHeight w:hRule="exact" w:val="8690"/>
        </w:trPr>
        <w:tc>
          <w:tcPr>
            <w:tcW w:w="14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7D09" w:rsidRDefault="00D67D09" w:rsidP="00B0257C">
            <w:pPr>
              <w:pStyle w:val="a7"/>
              <w:framePr w:w="15331" w:h="5280" w:wrap="none" w:vAnchor="page" w:hAnchor="page" w:x="1050" w:y="927"/>
            </w:pPr>
            <w:r>
              <w:t>Приобретение навыков проведения экскурсий в природу.</w:t>
            </w:r>
          </w:p>
          <w:p w:rsidR="00D67D09" w:rsidRDefault="00D67D09" w:rsidP="00B0257C">
            <w:pPr>
              <w:pStyle w:val="a7"/>
              <w:framePr w:w="15331" w:h="5280" w:wrap="none" w:vAnchor="page" w:hAnchor="page" w:x="1050" w:y="927"/>
            </w:pPr>
            <w:r>
              <w:t>Документирование результатов полевых наблюдений.</w:t>
            </w:r>
          </w:p>
          <w:p w:rsidR="00D67D09" w:rsidRDefault="00D67D09" w:rsidP="00B0257C">
            <w:pPr>
              <w:pStyle w:val="a7"/>
              <w:framePr w:w="15331" w:h="5280" w:wrap="none" w:vAnchor="page" w:hAnchor="page" w:x="1050" w:y="927"/>
            </w:pPr>
            <w:r>
              <w:t>Выполнение проекта в малой группе, его защита.</w:t>
            </w:r>
          </w:p>
          <w:p w:rsidR="00D67D09" w:rsidRDefault="00D67D09" w:rsidP="00B0257C">
            <w:pPr>
              <w:pStyle w:val="a7"/>
              <w:framePr w:w="15331" w:h="5280" w:wrap="none" w:vAnchor="page" w:hAnchor="page" w:x="1050" w:y="927"/>
            </w:pPr>
            <w:r>
              <w:t>Проведение исследовательской деятельности.</w:t>
            </w:r>
          </w:p>
          <w:p w:rsidR="00D67D09" w:rsidRDefault="00D67D09" w:rsidP="00B0257C">
            <w:pPr>
              <w:pStyle w:val="a7"/>
              <w:framePr w:w="15331" w:h="5280" w:wrap="none" w:vAnchor="page" w:hAnchor="page" w:x="1050" w:y="927"/>
            </w:pPr>
            <w:r>
              <w:t>Ведение дневника учебной практики.</w:t>
            </w:r>
          </w:p>
          <w:p w:rsidR="00D67D09" w:rsidRDefault="00D67D09" w:rsidP="00B0257C">
            <w:pPr>
              <w:pStyle w:val="a7"/>
              <w:framePr w:w="15331" w:h="5280" w:wrap="none" w:vAnchor="page" w:hAnchor="page" w:x="1050" w:y="927"/>
            </w:pPr>
            <w:r>
              <w:t>Оформление и защита портфолио педагогических достижений и его презентация.</w:t>
            </w:r>
          </w:p>
          <w:p w:rsidR="00D67D09" w:rsidRDefault="00D67D09" w:rsidP="00B0257C">
            <w:pPr>
              <w:pStyle w:val="a7"/>
              <w:framePr w:w="15331" w:h="5280" w:wrap="none" w:vAnchor="page" w:hAnchor="page" w:x="1050" w:y="927"/>
            </w:pPr>
            <w:r>
              <w:t>Подготовка и проведение итоговой конференции.</w:t>
            </w:r>
          </w:p>
          <w:p w:rsidR="00D67D09" w:rsidRDefault="00D67D09" w:rsidP="00B0257C">
            <w:pPr>
              <w:pStyle w:val="a7"/>
              <w:framePr w:w="15331" w:h="5280" w:wrap="none" w:vAnchor="page" w:hAnchor="page" w:x="1050" w:y="927"/>
            </w:pPr>
          </w:p>
          <w:p w:rsidR="00D67D09" w:rsidRDefault="00D67D09" w:rsidP="001F278D">
            <w:pPr>
              <w:pStyle w:val="a7"/>
              <w:framePr w:w="15331" w:h="5280" w:wrap="none" w:vAnchor="page" w:hAnchor="page" w:x="1050" w:y="927"/>
              <w:jc w:val="center"/>
            </w:pPr>
            <w:r>
              <w:rPr>
                <w:b/>
                <w:bCs/>
              </w:rPr>
              <w:t>Производственная практика (по профилю специальности) по ПМ. 01</w:t>
            </w:r>
          </w:p>
          <w:p w:rsidR="00D67D09" w:rsidRDefault="00D67D09" w:rsidP="00B0257C">
            <w:pPr>
              <w:pStyle w:val="a7"/>
              <w:framePr w:w="15331" w:h="5280" w:wrap="none" w:vAnchor="page" w:hAnchor="page" w:x="1050" w:y="927"/>
            </w:pPr>
            <w:r>
              <w:rPr>
                <w:b/>
                <w:bCs/>
              </w:rPr>
              <w:t>Виды работ</w:t>
            </w:r>
          </w:p>
          <w:p w:rsidR="00D67D09" w:rsidRDefault="00D67D09" w:rsidP="00B0257C">
            <w:pPr>
              <w:pStyle w:val="a7"/>
              <w:framePr w:w="15331" w:h="5280" w:wrap="none" w:vAnchor="page" w:hAnchor="page" w:x="1050" w:y="927"/>
            </w:pPr>
            <w:r>
              <w:t>Участие в установочной конференции, инструктаже, консультации по разработке конспектов уроков.</w:t>
            </w:r>
          </w:p>
          <w:p w:rsidR="00D67D09" w:rsidRDefault="00D67D09" w:rsidP="00B0257C">
            <w:pPr>
              <w:pStyle w:val="a7"/>
              <w:framePr w:w="15331" w:h="5280" w:wrap="none" w:vAnchor="page" w:hAnchor="page" w:x="1050" w:y="927"/>
              <w:spacing w:line="233" w:lineRule="auto"/>
            </w:pPr>
            <w:r>
              <w:t>Знакомство с организацией учебно-воспитательного процесса в начальных классах образовательной организации, в конкретном классе.</w:t>
            </w:r>
          </w:p>
          <w:p w:rsidR="00D67D09" w:rsidRDefault="00D67D09" w:rsidP="00B0257C">
            <w:pPr>
              <w:pStyle w:val="a7"/>
              <w:framePr w:w="15331" w:h="5280" w:wrap="none" w:vAnchor="page" w:hAnchor="page" w:x="1050" w:y="927"/>
            </w:pPr>
            <w:r>
              <w:t>Изучение и анализ программной документации, календарно-тематического и поурочного планирования учителя начальных классов, конкретного класса.</w:t>
            </w:r>
          </w:p>
          <w:p w:rsidR="00D67D09" w:rsidRDefault="00D67D09">
            <w:pPr>
              <w:pStyle w:val="a7"/>
              <w:framePr w:w="15331" w:h="5280" w:wrap="none" w:vAnchor="page" w:hAnchor="page" w:x="1050" w:y="927"/>
            </w:pPr>
            <w:r>
              <w:t>Изучение методических и технических возможностей школы, класса.</w:t>
            </w:r>
          </w:p>
          <w:p w:rsidR="00D67D09" w:rsidRDefault="00D67D09">
            <w:pPr>
              <w:pStyle w:val="a7"/>
              <w:framePr w:w="15331" w:h="5280" w:wrap="none" w:vAnchor="page" w:hAnchor="page" w:x="1050" w:y="927"/>
            </w:pPr>
            <w:r>
              <w:t>Консультирование у учителя, методиста по разработке конспектов уроков. Разработка конспектов уроков. Заверка конспектов уроков у учителя, методиста.</w:t>
            </w:r>
          </w:p>
          <w:p w:rsidR="00D67D09" w:rsidRDefault="00D67D09">
            <w:pPr>
              <w:pStyle w:val="a7"/>
              <w:framePr w:w="15331" w:h="5280" w:wrap="none" w:vAnchor="page" w:hAnchor="page" w:x="1050" w:y="927"/>
            </w:pPr>
            <w:r>
              <w:t>Подготовка дидактических материалов, ТСО для проведения уроков.</w:t>
            </w:r>
          </w:p>
          <w:p w:rsidR="00D67D09" w:rsidRDefault="00D67D09">
            <w:pPr>
              <w:pStyle w:val="a7"/>
              <w:framePr w:w="15331" w:h="5280" w:wrap="none" w:vAnchor="page" w:hAnchor="page" w:x="1050" w:y="927"/>
            </w:pPr>
            <w:r>
              <w:t>Подготовка и проведение пробных уроков по расписанию, их самоанализ.</w:t>
            </w:r>
          </w:p>
          <w:p w:rsidR="00D67D09" w:rsidRDefault="00D67D09">
            <w:pPr>
              <w:pStyle w:val="a7"/>
              <w:framePr w:w="15331" w:h="5280" w:wrap="none" w:vAnchor="page" w:hAnchor="page" w:x="1050" w:y="927"/>
            </w:pPr>
            <w:r>
              <w:t>Наблюдение и анализ уроков, проводимых другими обучающимися.</w:t>
            </w:r>
          </w:p>
          <w:p w:rsidR="00D67D09" w:rsidRDefault="00D67D09">
            <w:pPr>
              <w:pStyle w:val="a7"/>
              <w:framePr w:w="15331" w:h="5280" w:wrap="none" w:vAnchor="page" w:hAnchor="page" w:x="1050" w:y="927"/>
            </w:pPr>
            <w:r>
              <w:t>Планирование и проведение работы с одаренными детьми в соответствии с их индивидуальными особенностями.</w:t>
            </w:r>
          </w:p>
          <w:p w:rsidR="00D67D09" w:rsidRDefault="00D67D09">
            <w:pPr>
              <w:pStyle w:val="a7"/>
              <w:framePr w:w="15331" w:h="5280" w:wrap="none" w:vAnchor="page" w:hAnchor="page" w:x="1050" w:y="927"/>
            </w:pPr>
            <w:r>
              <w:t xml:space="preserve">Планирование и проведение коррекционно-развивающей работы с </w:t>
            </w:r>
            <w:proofErr w:type="gramStart"/>
            <w:r>
              <w:t>обучающимися</w:t>
            </w:r>
            <w:proofErr w:type="gramEnd"/>
            <w:r>
              <w:t>, имеющими трудности в обучении.</w:t>
            </w:r>
          </w:p>
          <w:p w:rsidR="00D67D09" w:rsidRDefault="00D67D09">
            <w:pPr>
              <w:pStyle w:val="a7"/>
              <w:framePr w:w="15331" w:h="5280" w:wrap="none" w:vAnchor="page" w:hAnchor="page" w:x="1050" w:y="927"/>
            </w:pPr>
            <w:r>
              <w:t xml:space="preserve">Осуществление педагогического контроля на уроках по всем учебным предметам, оценивание процесса и результатов </w:t>
            </w:r>
            <w:proofErr w:type="gramStart"/>
            <w:r>
              <w:t>деятельности</w:t>
            </w:r>
            <w:proofErr w:type="gramEnd"/>
            <w:r>
              <w:t xml:space="preserve"> обучающихся на уроках по всем учебным предметам.</w:t>
            </w:r>
          </w:p>
          <w:p w:rsidR="00D67D09" w:rsidRDefault="00D67D09">
            <w:pPr>
              <w:pStyle w:val="a7"/>
              <w:framePr w:w="15331" w:h="5280" w:wrap="none" w:vAnchor="page" w:hAnchor="page" w:x="1050" w:y="927"/>
            </w:pPr>
            <w:r>
              <w:t>Отбор контрольно-измерительных материалов, форм и методов диагностики результатов обучения.</w:t>
            </w:r>
          </w:p>
          <w:p w:rsidR="00D67D09" w:rsidRDefault="00D67D09">
            <w:pPr>
              <w:pStyle w:val="a7"/>
              <w:framePr w:w="15331" w:h="5280" w:wrap="none" w:vAnchor="page" w:hAnchor="page" w:x="1050" w:y="927"/>
            </w:pPr>
            <w:r>
              <w:t>Проверка тетрадей обучающихся.</w:t>
            </w:r>
          </w:p>
          <w:p w:rsidR="00D67D09" w:rsidRDefault="00D67D09">
            <w:pPr>
              <w:pStyle w:val="a7"/>
              <w:framePr w:w="15331" w:h="5280" w:wrap="none" w:vAnchor="page" w:hAnchor="page" w:x="1050" w:y="927"/>
            </w:pPr>
            <w:r>
              <w:t>Ведение дневника производственной практики (по профилю специальности).</w:t>
            </w:r>
          </w:p>
          <w:p w:rsidR="00D67D09" w:rsidRDefault="00D67D09">
            <w:pPr>
              <w:pStyle w:val="a7"/>
              <w:framePr w:w="15331" w:h="5280" w:wrap="none" w:vAnchor="page" w:hAnchor="page" w:x="1050" w:y="927"/>
            </w:pPr>
            <w:r>
              <w:t>Проведение исследовательской деятельности и подбор материала для курсовой работы.</w:t>
            </w:r>
          </w:p>
          <w:p w:rsidR="00D67D09" w:rsidRDefault="00D67D09">
            <w:pPr>
              <w:pStyle w:val="a7"/>
              <w:framePr w:w="15331" w:h="5280" w:wrap="none" w:vAnchor="page" w:hAnchor="page" w:x="1050" w:y="927"/>
            </w:pPr>
            <w:r>
              <w:t>Подготовка отчетной документации.</w:t>
            </w:r>
          </w:p>
          <w:p w:rsidR="00D67D09" w:rsidRDefault="00D67D09">
            <w:pPr>
              <w:pStyle w:val="a7"/>
              <w:framePr w:w="15331" w:h="5280" w:wrap="none" w:vAnchor="page" w:hAnchor="page" w:x="1050" w:y="927"/>
            </w:pPr>
            <w:r>
              <w:t>Методическая помощь учителю - деятельность по созданию предметно-развивающей среды кабинета.</w:t>
            </w:r>
          </w:p>
          <w:p w:rsidR="00D67D09" w:rsidRDefault="00D67D09">
            <w:pPr>
              <w:pStyle w:val="a7"/>
              <w:framePr w:w="15331" w:h="5280" w:wrap="none" w:vAnchor="page" w:hAnchor="page" w:x="1050" w:y="927"/>
            </w:pPr>
            <w:r>
              <w:t>Подготовка и проведение итоговой конференции.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framePr w:w="15331" w:h="5280" w:wrap="none" w:vAnchor="page" w:hAnchor="page" w:x="1050" w:y="927"/>
              <w:rPr>
                <w:b/>
                <w:bCs/>
              </w:rPr>
            </w:pPr>
          </w:p>
          <w:p w:rsidR="00D67D09" w:rsidRDefault="00D67D09">
            <w:pPr>
              <w:framePr w:w="15331" w:h="5280" w:wrap="none" w:vAnchor="page" w:hAnchor="page" w:x="1050" w:y="927"/>
              <w:rPr>
                <w:b/>
                <w:bCs/>
              </w:rPr>
            </w:pPr>
          </w:p>
          <w:p w:rsidR="00D67D09" w:rsidRDefault="00D67D09">
            <w:pPr>
              <w:framePr w:w="15331" w:h="5280" w:wrap="none" w:vAnchor="page" w:hAnchor="page" w:x="1050" w:y="927"/>
              <w:rPr>
                <w:b/>
                <w:bCs/>
              </w:rPr>
            </w:pPr>
          </w:p>
          <w:p w:rsidR="00D67D09" w:rsidRDefault="00D67D09">
            <w:pPr>
              <w:framePr w:w="15331" w:h="5280" w:wrap="none" w:vAnchor="page" w:hAnchor="page" w:x="1050" w:y="927"/>
              <w:rPr>
                <w:b/>
                <w:bCs/>
              </w:rPr>
            </w:pPr>
          </w:p>
          <w:p w:rsidR="00D67D09" w:rsidRDefault="00D67D09">
            <w:pPr>
              <w:framePr w:w="15331" w:h="5280" w:wrap="none" w:vAnchor="page" w:hAnchor="page" w:x="1050" w:y="927"/>
              <w:rPr>
                <w:b/>
                <w:bCs/>
              </w:rPr>
            </w:pPr>
          </w:p>
          <w:p w:rsidR="00D67D09" w:rsidRDefault="00D67D09">
            <w:pPr>
              <w:framePr w:w="15331" w:h="5280" w:wrap="none" w:vAnchor="page" w:hAnchor="page" w:x="1050" w:y="927"/>
              <w:rPr>
                <w:b/>
                <w:bCs/>
              </w:rPr>
            </w:pPr>
          </w:p>
          <w:p w:rsidR="00D67D09" w:rsidRDefault="00D67D09">
            <w:pPr>
              <w:framePr w:w="15331" w:h="5280" w:wrap="none" w:vAnchor="page" w:hAnchor="page" w:x="1050" w:y="927"/>
              <w:rPr>
                <w:b/>
                <w:bCs/>
              </w:rPr>
            </w:pPr>
          </w:p>
          <w:p w:rsidR="00D67D09" w:rsidRDefault="00D67D09">
            <w:pPr>
              <w:framePr w:w="15331" w:h="5280" w:wrap="none" w:vAnchor="page" w:hAnchor="page" w:x="1050" w:y="927"/>
              <w:rPr>
                <w:b/>
                <w:bCs/>
              </w:rPr>
            </w:pPr>
          </w:p>
          <w:p w:rsidR="00D67D09" w:rsidRDefault="00D67D09">
            <w:pPr>
              <w:framePr w:w="15331" w:h="5280" w:wrap="none" w:vAnchor="page" w:hAnchor="page" w:x="1050" w:y="927"/>
              <w:rPr>
                <w:b/>
                <w:bCs/>
              </w:rPr>
            </w:pPr>
          </w:p>
          <w:p w:rsidR="00D67D09" w:rsidRDefault="00D67D09">
            <w:pPr>
              <w:framePr w:w="15331" w:h="5280" w:wrap="none" w:vAnchor="page" w:hAnchor="page" w:x="1050" w:y="927"/>
              <w:rPr>
                <w:sz w:val="10"/>
                <w:szCs w:val="10"/>
              </w:rPr>
            </w:pPr>
            <w:r>
              <w:rPr>
                <w:b/>
                <w:bCs/>
              </w:rPr>
              <w:t>324</w:t>
            </w:r>
          </w:p>
        </w:tc>
      </w:tr>
      <w:tr w:rsidR="00D67D09" w:rsidTr="00B0257C">
        <w:trPr>
          <w:trHeight w:hRule="exact" w:val="540"/>
        </w:trPr>
        <w:tc>
          <w:tcPr>
            <w:tcW w:w="1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D09" w:rsidRDefault="00D67D09">
            <w:pPr>
              <w:pStyle w:val="a7"/>
              <w:framePr w:w="15331" w:h="5280" w:wrap="none" w:vAnchor="page" w:hAnchor="page" w:x="1050" w:y="927"/>
              <w:jc w:val="right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D09" w:rsidRDefault="00D67D09">
            <w:pPr>
              <w:pStyle w:val="a7"/>
              <w:framePr w:w="15331" w:h="5280" w:wrap="none" w:vAnchor="page" w:hAnchor="page" w:x="1050" w:y="927"/>
            </w:pPr>
            <w:r>
              <w:rPr>
                <w:b/>
                <w:bCs/>
              </w:rPr>
              <w:t>432</w:t>
            </w:r>
          </w:p>
        </w:tc>
      </w:tr>
    </w:tbl>
    <w:p w:rsidR="00D67D09" w:rsidRDefault="00D67D09">
      <w:pPr>
        <w:spacing w:line="1" w:lineRule="exact"/>
        <w:sectPr w:rsidR="00D67D09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670C" w:rsidRDefault="00A5670C" w:rsidP="00A5670C">
      <w:pPr>
        <w:spacing w:line="1" w:lineRule="exact"/>
      </w:pPr>
      <w:r>
        <w:lastRenderedPageBreak/>
        <w:t>7.Составьте конспект « Музыкальный фольклор на уроке музыки как средство нравственного воспитания младших школьников».</w:t>
      </w:r>
    </w:p>
    <w:p w:rsidR="00A5670C" w:rsidRDefault="00A5670C" w:rsidP="00A5670C">
      <w:pPr>
        <w:spacing w:line="1" w:lineRule="exact"/>
      </w:pPr>
      <w:r>
        <w:t>8. Составьте таблицу по систематизации музыкальных жанров на основе музыкальных произведений 1 – 4  класса.</w:t>
      </w:r>
    </w:p>
    <w:p w:rsidR="00A5670C" w:rsidRDefault="00A5670C" w:rsidP="00A5670C">
      <w:pPr>
        <w:spacing w:line="1" w:lineRule="exact"/>
      </w:pPr>
      <w:r>
        <w:t>9. Составьте конспект, раскрывающий основные тенденции развития музыкального образования на современном этапе.</w:t>
      </w:r>
    </w:p>
    <w:p w:rsidR="00A5670C" w:rsidRDefault="00A5670C" w:rsidP="00A5670C">
      <w:pPr>
        <w:spacing w:line="1" w:lineRule="exact"/>
      </w:pPr>
      <w:r>
        <w:t>10. Подготовьте примеры певческих упражнений на развитие и укрепление детского голоса.</w:t>
      </w:r>
    </w:p>
    <w:p w:rsidR="00A5670C" w:rsidRDefault="00A5670C" w:rsidP="00A5670C">
      <w:pPr>
        <w:spacing w:line="1" w:lineRule="exact"/>
      </w:pPr>
      <w:r>
        <w:t>11.Подберите игры, сказки, упражнения  на развитие различных видов музыкального слуха</w:t>
      </w:r>
    </w:p>
    <w:p w:rsidR="00A5670C" w:rsidRDefault="00A5670C" w:rsidP="00A5670C">
      <w:pPr>
        <w:spacing w:line="1" w:lineRule="exact"/>
      </w:pPr>
      <w:r>
        <w:t>12. Подберите музыкальные произведения из школьного репертуара для игры на детских музыкальных инструментах.</w:t>
      </w:r>
    </w:p>
    <w:p w:rsidR="00A5670C" w:rsidRDefault="00A5670C" w:rsidP="00A5670C">
      <w:pPr>
        <w:spacing w:line="1" w:lineRule="exact"/>
      </w:pPr>
      <w:r>
        <w:t>13. Подготовьте варианты заданий для детей на творческом этапе восприятия музыкального произведения.</w:t>
      </w:r>
    </w:p>
    <w:p w:rsidR="00A5670C" w:rsidRDefault="00A5670C" w:rsidP="00A5670C">
      <w:pPr>
        <w:spacing w:line="1" w:lineRule="exact"/>
      </w:pPr>
      <w:r>
        <w:t>14. Подберите музыкальные произведения  из школьного репертуара для игры на детских музыкальных инструментах.</w:t>
      </w:r>
    </w:p>
    <w:p w:rsidR="00A5670C" w:rsidRDefault="00A5670C" w:rsidP="00A5670C">
      <w:pPr>
        <w:spacing w:line="1" w:lineRule="exact"/>
      </w:pPr>
      <w:r>
        <w:t>15. Подготовьте творческое задание по любому виду детского музыкального творчества.</w:t>
      </w:r>
    </w:p>
    <w:p w:rsidR="00A5670C" w:rsidRDefault="00A5670C" w:rsidP="00A5670C">
      <w:pPr>
        <w:spacing w:line="1" w:lineRule="exact"/>
      </w:pPr>
      <w:r>
        <w:t>16. Составьте  план-конспект по тематическому содержанию 1 класса. «Музыкальный театр» по тематическому содержанию 3-й четверти 1 класса.</w:t>
      </w:r>
    </w:p>
    <w:p w:rsidR="00A5670C" w:rsidRDefault="00A5670C" w:rsidP="00A5670C">
      <w:pPr>
        <w:spacing w:line="1" w:lineRule="exact"/>
      </w:pPr>
      <w:r>
        <w:t xml:space="preserve">17. Подготовьте творческое задание по любому виду детского музыкального творчества.      </w:t>
      </w:r>
    </w:p>
    <w:p w:rsidR="00A5670C" w:rsidRDefault="00A5670C" w:rsidP="00A5670C">
      <w:pPr>
        <w:spacing w:line="1" w:lineRule="exact"/>
      </w:pPr>
      <w:r>
        <w:t>18. Составьте конспект « Музыкальный фольклор на уроке музыки как средство нравственного воспитания младших школьников».</w:t>
      </w:r>
    </w:p>
    <w:p w:rsidR="00A5670C" w:rsidRDefault="00A5670C" w:rsidP="00A5670C">
      <w:pPr>
        <w:spacing w:line="1" w:lineRule="exact"/>
      </w:pPr>
      <w:r>
        <w:t>19. Подготовьте творческое задание по любому виду детского музыкального творчества.</w:t>
      </w:r>
    </w:p>
    <w:p w:rsidR="00A5670C" w:rsidRDefault="00A5670C" w:rsidP="00A5670C">
      <w:pPr>
        <w:spacing w:line="1" w:lineRule="exact"/>
      </w:pPr>
      <w:r>
        <w:t>20. Разработайте беседу на тему «Русская песня-душа народа».</w:t>
      </w:r>
    </w:p>
    <w:p w:rsidR="00A5670C" w:rsidRDefault="00A5670C" w:rsidP="00A5670C">
      <w:pPr>
        <w:spacing w:line="1" w:lineRule="exact"/>
      </w:pPr>
      <w:r>
        <w:t xml:space="preserve">  </w:t>
      </w:r>
    </w:p>
    <w:p w:rsidR="00A5670C" w:rsidRDefault="00A5670C" w:rsidP="00A5670C">
      <w:pPr>
        <w:spacing w:line="1" w:lineRule="exact"/>
      </w:pPr>
    </w:p>
    <w:p w:rsidR="00A5670C" w:rsidRDefault="00A5670C" w:rsidP="00A5670C">
      <w:pPr>
        <w:spacing w:line="1" w:lineRule="exact"/>
      </w:pPr>
    </w:p>
    <w:p w:rsidR="00A5670C" w:rsidRDefault="00A5670C" w:rsidP="00A5670C">
      <w:pPr>
        <w:spacing w:line="1" w:lineRule="exact"/>
      </w:pPr>
      <w:r>
        <w:t>7.Составьте конспект « Музыкальный фольклор на уроке музыки как средство нравственного воспитания младших школьников».</w:t>
      </w:r>
    </w:p>
    <w:p w:rsidR="00A5670C" w:rsidRDefault="00A5670C" w:rsidP="00A5670C">
      <w:pPr>
        <w:spacing w:line="1" w:lineRule="exact"/>
      </w:pPr>
      <w:r>
        <w:t>8. Составьте таблицу по систематизации музыкальных жанров на основе музыкальных произведений 1 – 4  класса.</w:t>
      </w:r>
    </w:p>
    <w:p w:rsidR="00A5670C" w:rsidRDefault="00A5670C" w:rsidP="00A5670C">
      <w:pPr>
        <w:spacing w:line="1" w:lineRule="exact"/>
      </w:pPr>
      <w:r>
        <w:t>9. Составьте конспект, раскрывающий основные тенденции развития музыкального образования на современном этапе.</w:t>
      </w:r>
    </w:p>
    <w:p w:rsidR="00A5670C" w:rsidRDefault="00A5670C" w:rsidP="00A5670C">
      <w:pPr>
        <w:spacing w:line="1" w:lineRule="exact"/>
      </w:pPr>
      <w:r>
        <w:t>10. Подготовьте примеры певческих упражнений на развитие и укрепление детского голоса.</w:t>
      </w:r>
    </w:p>
    <w:p w:rsidR="00A5670C" w:rsidRDefault="00A5670C" w:rsidP="00A5670C">
      <w:pPr>
        <w:spacing w:line="1" w:lineRule="exact"/>
      </w:pPr>
      <w:r>
        <w:t>11.Подберите игры, сказки, упражнения  на развитие различных видов музыкального слуха</w:t>
      </w:r>
    </w:p>
    <w:p w:rsidR="00A5670C" w:rsidRDefault="00A5670C" w:rsidP="00A5670C">
      <w:pPr>
        <w:spacing w:line="1" w:lineRule="exact"/>
      </w:pPr>
      <w:r>
        <w:t>12. Подберите музыкальные произведения из школьного репертуара для игры на детских музыкальных инструментах.</w:t>
      </w:r>
    </w:p>
    <w:p w:rsidR="00A5670C" w:rsidRDefault="00A5670C" w:rsidP="00A5670C">
      <w:pPr>
        <w:spacing w:line="1" w:lineRule="exact"/>
      </w:pPr>
      <w:r>
        <w:t>13. Подготовьте варианты заданий для детей на творческом этапе восприятия музыкального произведения.</w:t>
      </w:r>
    </w:p>
    <w:p w:rsidR="00A5670C" w:rsidRDefault="00A5670C" w:rsidP="00A5670C">
      <w:pPr>
        <w:spacing w:line="1" w:lineRule="exact"/>
      </w:pPr>
      <w:r>
        <w:t>14. Подберите музыкальные произведения  из школьного репертуара для игры на детских музыкальных инструментах.</w:t>
      </w:r>
    </w:p>
    <w:p w:rsidR="00A5670C" w:rsidRDefault="00A5670C" w:rsidP="00A5670C">
      <w:pPr>
        <w:spacing w:line="1" w:lineRule="exact"/>
      </w:pPr>
      <w:r>
        <w:t>15. Подготовьте творческое задание по любому виду детского музыкального творчества.</w:t>
      </w:r>
    </w:p>
    <w:p w:rsidR="00A5670C" w:rsidRDefault="00A5670C" w:rsidP="00A5670C">
      <w:pPr>
        <w:spacing w:line="1" w:lineRule="exact"/>
      </w:pPr>
      <w:r>
        <w:t>16. Составьте  план-конспект по тематическому содержанию 1 класса. «Музыкальный театр» по тематическому содержанию 3-й четверти 1 класса.</w:t>
      </w:r>
    </w:p>
    <w:p w:rsidR="00A5670C" w:rsidRDefault="00A5670C" w:rsidP="00A5670C">
      <w:pPr>
        <w:spacing w:line="1" w:lineRule="exact"/>
      </w:pPr>
      <w:r>
        <w:t xml:space="preserve">17. Подготовьте творческое задание по любому виду детского музыкального творчества.      </w:t>
      </w:r>
    </w:p>
    <w:p w:rsidR="00A5670C" w:rsidRDefault="00A5670C" w:rsidP="00A5670C">
      <w:pPr>
        <w:spacing w:line="1" w:lineRule="exact"/>
      </w:pPr>
      <w:r>
        <w:t>18. Составьте конспект « Музыкальный фольклор на уроке музыки как средство нравственного воспитания младших школьников».</w:t>
      </w:r>
    </w:p>
    <w:p w:rsidR="00A5670C" w:rsidRDefault="00A5670C" w:rsidP="00A5670C">
      <w:pPr>
        <w:spacing w:line="1" w:lineRule="exact"/>
      </w:pPr>
      <w:r>
        <w:t>19. Подготовьте творческое задание по любому виду детского музыкального творчества.</w:t>
      </w:r>
    </w:p>
    <w:p w:rsidR="00A5670C" w:rsidRDefault="00A5670C" w:rsidP="00A5670C">
      <w:pPr>
        <w:spacing w:line="1" w:lineRule="exact"/>
      </w:pPr>
      <w:r>
        <w:t>20. Разработайте беседу на тему «Русская песня-душа народа».</w:t>
      </w:r>
    </w:p>
    <w:p w:rsidR="00A5670C" w:rsidRDefault="00A5670C" w:rsidP="00A5670C">
      <w:pPr>
        <w:spacing w:line="1" w:lineRule="exact"/>
      </w:pPr>
      <w:r>
        <w:t xml:space="preserve">  </w:t>
      </w:r>
    </w:p>
    <w:p w:rsidR="00A5670C" w:rsidRDefault="00A5670C" w:rsidP="00A5670C">
      <w:pPr>
        <w:spacing w:line="1" w:lineRule="exact"/>
      </w:pPr>
    </w:p>
    <w:p w:rsidR="00A5670C" w:rsidRDefault="00A5670C" w:rsidP="00A5670C">
      <w:pPr>
        <w:spacing w:line="1" w:lineRule="exact"/>
      </w:pPr>
    </w:p>
    <w:p w:rsidR="00A5670C" w:rsidRDefault="00A5670C" w:rsidP="00A5670C">
      <w:pPr>
        <w:spacing w:line="1" w:lineRule="exact"/>
      </w:pPr>
      <w:r>
        <w:t>7.Составьте конспект « Музыкальный фольклор на уроке музыки как средство нравственного воспитания младших школьников».</w:t>
      </w:r>
    </w:p>
    <w:p w:rsidR="00A5670C" w:rsidRDefault="00A5670C" w:rsidP="00A5670C">
      <w:pPr>
        <w:spacing w:line="1" w:lineRule="exact"/>
      </w:pPr>
      <w:r>
        <w:t>8. Составьте таблицу по систематизации музыкальных жанров на основе музыкальных произведений 1 – 4  класса.</w:t>
      </w:r>
    </w:p>
    <w:p w:rsidR="00A5670C" w:rsidRDefault="00A5670C" w:rsidP="00A5670C">
      <w:pPr>
        <w:spacing w:line="1" w:lineRule="exact"/>
      </w:pPr>
      <w:r>
        <w:t>9. Составьте конспект, раскрывающий основные тенденции развития музыкального образования на современном этапе.</w:t>
      </w:r>
    </w:p>
    <w:p w:rsidR="00A5670C" w:rsidRDefault="00A5670C" w:rsidP="00A5670C">
      <w:pPr>
        <w:spacing w:line="1" w:lineRule="exact"/>
      </w:pPr>
      <w:r>
        <w:t>10. Подготовьте примеры певческих упражнений на развитие и укрепление детского голоса.</w:t>
      </w:r>
    </w:p>
    <w:p w:rsidR="00A5670C" w:rsidRDefault="00A5670C" w:rsidP="00A5670C">
      <w:pPr>
        <w:spacing w:line="1" w:lineRule="exact"/>
      </w:pPr>
      <w:r>
        <w:t>11.Подберите игры, сказки, упражнения  на развитие различных видов музыкального слуха</w:t>
      </w:r>
    </w:p>
    <w:p w:rsidR="00A5670C" w:rsidRDefault="00A5670C" w:rsidP="00A5670C">
      <w:pPr>
        <w:spacing w:line="1" w:lineRule="exact"/>
      </w:pPr>
      <w:r>
        <w:t>12. Подберите музыкальные произведения из школьного репертуара для игры на детских музыкальных инструментах.</w:t>
      </w:r>
    </w:p>
    <w:p w:rsidR="00A5670C" w:rsidRDefault="00A5670C" w:rsidP="00A5670C">
      <w:pPr>
        <w:spacing w:line="1" w:lineRule="exact"/>
      </w:pPr>
      <w:r>
        <w:t>13. Подготовьте варианты заданий для детей на творческом этапе восприятия музыкального произведения.</w:t>
      </w:r>
    </w:p>
    <w:p w:rsidR="00A5670C" w:rsidRDefault="00A5670C" w:rsidP="00A5670C">
      <w:pPr>
        <w:spacing w:line="1" w:lineRule="exact"/>
      </w:pPr>
      <w:r>
        <w:t>14. Подберите музыкальные произведения  из школьного репертуара для игры на детских музыкальных инструментах.</w:t>
      </w:r>
    </w:p>
    <w:p w:rsidR="00A5670C" w:rsidRDefault="00A5670C" w:rsidP="00A5670C">
      <w:pPr>
        <w:spacing w:line="1" w:lineRule="exact"/>
      </w:pPr>
      <w:r>
        <w:t>15. Подготовьте творческое задание по любому виду детского музыкального творчества.</w:t>
      </w:r>
    </w:p>
    <w:p w:rsidR="00A5670C" w:rsidRDefault="00A5670C" w:rsidP="00A5670C">
      <w:pPr>
        <w:spacing w:line="1" w:lineRule="exact"/>
      </w:pPr>
      <w:r>
        <w:t>16. Составьте  план-конспект по тематическому содержанию 1 класса. «Музыкальный театр» по тематическому содержанию 3-й четверти 1 класса.</w:t>
      </w:r>
    </w:p>
    <w:p w:rsidR="00A5670C" w:rsidRDefault="00A5670C" w:rsidP="00A5670C">
      <w:pPr>
        <w:spacing w:line="1" w:lineRule="exact"/>
      </w:pPr>
      <w:r>
        <w:t xml:space="preserve">17. Подготовьте творческое задание по любому виду детского музыкального творчества.      </w:t>
      </w:r>
    </w:p>
    <w:p w:rsidR="00A5670C" w:rsidRDefault="00A5670C" w:rsidP="00A5670C">
      <w:pPr>
        <w:spacing w:line="1" w:lineRule="exact"/>
      </w:pPr>
      <w:r>
        <w:t>18. Составьте конспект « Музыкальный фольклор на уроке музыки как средство нравственного воспитания младших школьников».</w:t>
      </w:r>
    </w:p>
    <w:p w:rsidR="00A5670C" w:rsidRDefault="00A5670C" w:rsidP="00A5670C">
      <w:pPr>
        <w:spacing w:line="1" w:lineRule="exact"/>
      </w:pPr>
      <w:r>
        <w:t>19. Подготовьте творческое задание по любому виду детского музыкального творчества.</w:t>
      </w:r>
    </w:p>
    <w:p w:rsidR="00A5670C" w:rsidRDefault="00A5670C" w:rsidP="00A5670C">
      <w:pPr>
        <w:spacing w:line="1" w:lineRule="exact"/>
      </w:pPr>
      <w:r>
        <w:t>20. Разработайте беседу на тему «Русская песня-душа народа».</w:t>
      </w:r>
    </w:p>
    <w:p w:rsidR="00A5670C" w:rsidRDefault="00A5670C" w:rsidP="00A5670C">
      <w:pPr>
        <w:spacing w:line="1" w:lineRule="exact"/>
      </w:pPr>
      <w:r>
        <w:t xml:space="preserve">  </w:t>
      </w:r>
    </w:p>
    <w:p w:rsidR="00A5670C" w:rsidRDefault="00A5670C" w:rsidP="00A5670C">
      <w:pPr>
        <w:spacing w:line="1" w:lineRule="exact"/>
      </w:pPr>
    </w:p>
    <w:p w:rsidR="00A5670C" w:rsidRDefault="00A5670C" w:rsidP="00A5670C">
      <w:pPr>
        <w:spacing w:line="1" w:lineRule="exact"/>
      </w:pPr>
    </w:p>
    <w:p w:rsidR="00D67D09" w:rsidRDefault="00D67D09">
      <w:pPr>
        <w:spacing w:line="1" w:lineRule="exact"/>
      </w:pPr>
    </w:p>
    <w:sectPr w:rsidR="00D67D09" w:rsidSect="003B6CE7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D09" w:rsidRDefault="00D67D09">
      <w:r>
        <w:separator/>
      </w:r>
    </w:p>
  </w:endnote>
  <w:endnote w:type="continuationSeparator" w:id="0">
    <w:p w:rsidR="00D67D09" w:rsidRDefault="00D67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D09" w:rsidRDefault="00D67D09"/>
  </w:footnote>
  <w:footnote w:type="continuationSeparator" w:id="0">
    <w:p w:rsidR="00D67D09" w:rsidRDefault="00D67D0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564"/>
    <w:multiLevelType w:val="multilevel"/>
    <w:tmpl w:val="E0A6D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5344627"/>
    <w:multiLevelType w:val="multilevel"/>
    <w:tmpl w:val="FEA221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8113238"/>
    <w:multiLevelType w:val="multilevel"/>
    <w:tmpl w:val="B65430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8931BC5"/>
    <w:multiLevelType w:val="multilevel"/>
    <w:tmpl w:val="0DB4FA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B4B7BCF"/>
    <w:multiLevelType w:val="multilevel"/>
    <w:tmpl w:val="F9F6F5F2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0C554523"/>
    <w:multiLevelType w:val="multilevel"/>
    <w:tmpl w:val="214222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0DE53817"/>
    <w:multiLevelType w:val="multilevel"/>
    <w:tmpl w:val="17D6C5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0E365816"/>
    <w:multiLevelType w:val="multilevel"/>
    <w:tmpl w:val="2F16CA3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0F613418"/>
    <w:multiLevelType w:val="multilevel"/>
    <w:tmpl w:val="93803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0DE3727"/>
    <w:multiLevelType w:val="multilevel"/>
    <w:tmpl w:val="1E4EED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0EF6716"/>
    <w:multiLevelType w:val="multilevel"/>
    <w:tmpl w:val="26F4B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18C6428"/>
    <w:multiLevelType w:val="multilevel"/>
    <w:tmpl w:val="2A08D2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18E1F91"/>
    <w:multiLevelType w:val="multilevel"/>
    <w:tmpl w:val="76204F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24B6AFD"/>
    <w:multiLevelType w:val="multilevel"/>
    <w:tmpl w:val="532645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34D2829"/>
    <w:multiLevelType w:val="multilevel"/>
    <w:tmpl w:val="AE4C22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5AA5B17"/>
    <w:multiLevelType w:val="multilevel"/>
    <w:tmpl w:val="9376A6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16C95975"/>
    <w:multiLevelType w:val="multilevel"/>
    <w:tmpl w:val="6840C3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18D72399"/>
    <w:multiLevelType w:val="multilevel"/>
    <w:tmpl w:val="C54226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1B1C3B8F"/>
    <w:multiLevelType w:val="multilevel"/>
    <w:tmpl w:val="197859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1D655732"/>
    <w:multiLevelType w:val="multilevel"/>
    <w:tmpl w:val="DC2AC3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1DD65B65"/>
    <w:multiLevelType w:val="multilevel"/>
    <w:tmpl w:val="EF9613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1E5A0A6C"/>
    <w:multiLevelType w:val="multilevel"/>
    <w:tmpl w:val="F53A50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1EA42300"/>
    <w:multiLevelType w:val="multilevel"/>
    <w:tmpl w:val="E69C7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1EBA74CB"/>
    <w:multiLevelType w:val="multilevel"/>
    <w:tmpl w:val="D884F2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206C7415"/>
    <w:multiLevelType w:val="multilevel"/>
    <w:tmpl w:val="14A8B0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22815A1B"/>
    <w:multiLevelType w:val="multilevel"/>
    <w:tmpl w:val="F252DF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23070CC3"/>
    <w:multiLevelType w:val="multilevel"/>
    <w:tmpl w:val="825C93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24120205"/>
    <w:multiLevelType w:val="multilevel"/>
    <w:tmpl w:val="48A43AE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256B2F85"/>
    <w:multiLevelType w:val="multilevel"/>
    <w:tmpl w:val="595A6D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285631EC"/>
    <w:multiLevelType w:val="multilevel"/>
    <w:tmpl w:val="C6BE07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2954493E"/>
    <w:multiLevelType w:val="multilevel"/>
    <w:tmpl w:val="17D474D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2AD270A4"/>
    <w:multiLevelType w:val="multilevel"/>
    <w:tmpl w:val="16D43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2C957A99"/>
    <w:multiLevelType w:val="multilevel"/>
    <w:tmpl w:val="3642D1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2DDE6750"/>
    <w:multiLevelType w:val="multilevel"/>
    <w:tmpl w:val="6B506B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2EA709D9"/>
    <w:multiLevelType w:val="multilevel"/>
    <w:tmpl w:val="E28259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2EDB40A1"/>
    <w:multiLevelType w:val="multilevel"/>
    <w:tmpl w:val="28746B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317357F4"/>
    <w:multiLevelType w:val="multilevel"/>
    <w:tmpl w:val="C8F26F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32616B91"/>
    <w:multiLevelType w:val="multilevel"/>
    <w:tmpl w:val="C80E6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329A6CB4"/>
    <w:multiLevelType w:val="multilevel"/>
    <w:tmpl w:val="F44CAE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333E1CE5"/>
    <w:multiLevelType w:val="multilevel"/>
    <w:tmpl w:val="4F804F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34571CCD"/>
    <w:multiLevelType w:val="multilevel"/>
    <w:tmpl w:val="5B5A14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36906D36"/>
    <w:multiLevelType w:val="multilevel"/>
    <w:tmpl w:val="11A8B25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>
    <w:nsid w:val="385D783B"/>
    <w:multiLevelType w:val="multilevel"/>
    <w:tmpl w:val="7B1C53C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>
    <w:nsid w:val="39E71149"/>
    <w:multiLevelType w:val="multilevel"/>
    <w:tmpl w:val="A7FE4A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4">
    <w:nsid w:val="3BBB28B6"/>
    <w:multiLevelType w:val="multilevel"/>
    <w:tmpl w:val="29B21B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5">
    <w:nsid w:val="3D6E6DAD"/>
    <w:multiLevelType w:val="multilevel"/>
    <w:tmpl w:val="9312C4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6">
    <w:nsid w:val="3EB978DB"/>
    <w:multiLevelType w:val="multilevel"/>
    <w:tmpl w:val="60D2CB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7">
    <w:nsid w:val="3EBE5258"/>
    <w:multiLevelType w:val="multilevel"/>
    <w:tmpl w:val="99AE2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8">
    <w:nsid w:val="432F1F16"/>
    <w:multiLevelType w:val="multilevel"/>
    <w:tmpl w:val="9F563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9">
    <w:nsid w:val="45575C80"/>
    <w:multiLevelType w:val="multilevel"/>
    <w:tmpl w:val="BD5892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0">
    <w:nsid w:val="47AA12F8"/>
    <w:multiLevelType w:val="multilevel"/>
    <w:tmpl w:val="BCFA53F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1">
    <w:nsid w:val="4B6D585D"/>
    <w:multiLevelType w:val="multilevel"/>
    <w:tmpl w:val="553C637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>
    <w:nsid w:val="4DEC159D"/>
    <w:multiLevelType w:val="multilevel"/>
    <w:tmpl w:val="9F643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3">
    <w:nsid w:val="4FD910DC"/>
    <w:multiLevelType w:val="multilevel"/>
    <w:tmpl w:val="1C9E245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4">
    <w:nsid w:val="52F075D3"/>
    <w:multiLevelType w:val="multilevel"/>
    <w:tmpl w:val="D2AC895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>
    <w:nsid w:val="534410FC"/>
    <w:multiLevelType w:val="multilevel"/>
    <w:tmpl w:val="793A29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>
    <w:nsid w:val="539F4FA2"/>
    <w:multiLevelType w:val="multilevel"/>
    <w:tmpl w:val="75AA7B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>
    <w:nsid w:val="53BB6736"/>
    <w:multiLevelType w:val="multilevel"/>
    <w:tmpl w:val="87C2B650"/>
    <w:lvl w:ilvl="0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8">
    <w:nsid w:val="560135E4"/>
    <w:multiLevelType w:val="multilevel"/>
    <w:tmpl w:val="4476DE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9">
    <w:nsid w:val="56CF1B6D"/>
    <w:multiLevelType w:val="multilevel"/>
    <w:tmpl w:val="B78E64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0">
    <w:nsid w:val="59B6763B"/>
    <w:multiLevelType w:val="multilevel"/>
    <w:tmpl w:val="09147F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1">
    <w:nsid w:val="5ACE59B2"/>
    <w:multiLevelType w:val="multilevel"/>
    <w:tmpl w:val="7F848D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2">
    <w:nsid w:val="5B9E7B6C"/>
    <w:multiLevelType w:val="multilevel"/>
    <w:tmpl w:val="51BC31AE"/>
    <w:lvl w:ilvl="0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3">
    <w:nsid w:val="5BC4431B"/>
    <w:multiLevelType w:val="multilevel"/>
    <w:tmpl w:val="5DCCB1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4">
    <w:nsid w:val="5BF753CC"/>
    <w:multiLevelType w:val="multilevel"/>
    <w:tmpl w:val="E9644B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5">
    <w:nsid w:val="64C2312C"/>
    <w:multiLevelType w:val="multilevel"/>
    <w:tmpl w:val="580E8D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6">
    <w:nsid w:val="669C3E87"/>
    <w:multiLevelType w:val="multilevel"/>
    <w:tmpl w:val="F52C4A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7">
    <w:nsid w:val="690F2CEF"/>
    <w:multiLevelType w:val="multilevel"/>
    <w:tmpl w:val="0046F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8">
    <w:nsid w:val="699D76F4"/>
    <w:multiLevelType w:val="multilevel"/>
    <w:tmpl w:val="6E0EA34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9">
    <w:nsid w:val="69AE0940"/>
    <w:multiLevelType w:val="multilevel"/>
    <w:tmpl w:val="2DBAB86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0">
    <w:nsid w:val="6A8A0B60"/>
    <w:multiLevelType w:val="multilevel"/>
    <w:tmpl w:val="3ACC00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1">
    <w:nsid w:val="6BC949CA"/>
    <w:multiLevelType w:val="multilevel"/>
    <w:tmpl w:val="42D43C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2">
    <w:nsid w:val="6DE36BA2"/>
    <w:multiLevelType w:val="multilevel"/>
    <w:tmpl w:val="ECC4D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3">
    <w:nsid w:val="6E021B61"/>
    <w:multiLevelType w:val="multilevel"/>
    <w:tmpl w:val="2C7C07EE"/>
    <w:lvl w:ilvl="0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4">
    <w:nsid w:val="6F4A3E82"/>
    <w:multiLevelType w:val="multilevel"/>
    <w:tmpl w:val="808C0168"/>
    <w:lvl w:ilvl="0">
      <w:start w:val="5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5">
    <w:nsid w:val="6FFD7AED"/>
    <w:multiLevelType w:val="multilevel"/>
    <w:tmpl w:val="4BA211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6">
    <w:nsid w:val="71C61700"/>
    <w:multiLevelType w:val="multilevel"/>
    <w:tmpl w:val="28780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7">
    <w:nsid w:val="727D7D42"/>
    <w:multiLevelType w:val="multilevel"/>
    <w:tmpl w:val="6700EE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8">
    <w:nsid w:val="73D87AEE"/>
    <w:multiLevelType w:val="multilevel"/>
    <w:tmpl w:val="9E1AD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9">
    <w:nsid w:val="74385A0C"/>
    <w:multiLevelType w:val="multilevel"/>
    <w:tmpl w:val="9A309D9C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0">
    <w:nsid w:val="745E10DD"/>
    <w:multiLevelType w:val="multilevel"/>
    <w:tmpl w:val="534CF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1">
    <w:nsid w:val="74792278"/>
    <w:multiLevelType w:val="multilevel"/>
    <w:tmpl w:val="0CB844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2">
    <w:nsid w:val="765F797F"/>
    <w:multiLevelType w:val="multilevel"/>
    <w:tmpl w:val="ADC4C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3">
    <w:nsid w:val="781639F4"/>
    <w:multiLevelType w:val="multilevel"/>
    <w:tmpl w:val="03F06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4">
    <w:nsid w:val="784078C4"/>
    <w:multiLevelType w:val="multilevel"/>
    <w:tmpl w:val="8A5083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5">
    <w:nsid w:val="7A3468C4"/>
    <w:multiLevelType w:val="multilevel"/>
    <w:tmpl w:val="C7FA74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6">
    <w:nsid w:val="7CB8741F"/>
    <w:multiLevelType w:val="multilevel"/>
    <w:tmpl w:val="0F8A70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7">
    <w:nsid w:val="7CBE4DCE"/>
    <w:multiLevelType w:val="multilevel"/>
    <w:tmpl w:val="4AB8F6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8">
    <w:nsid w:val="7EA37FAF"/>
    <w:multiLevelType w:val="multilevel"/>
    <w:tmpl w:val="72C4492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9">
    <w:nsid w:val="7EBB10CE"/>
    <w:multiLevelType w:val="multilevel"/>
    <w:tmpl w:val="E8C67288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0">
    <w:nsid w:val="7EEF6DE5"/>
    <w:multiLevelType w:val="multilevel"/>
    <w:tmpl w:val="8B7A4D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8"/>
  </w:num>
  <w:num w:numId="2">
    <w:abstractNumId w:val="9"/>
  </w:num>
  <w:num w:numId="3">
    <w:abstractNumId w:val="68"/>
  </w:num>
  <w:num w:numId="4">
    <w:abstractNumId w:val="27"/>
  </w:num>
  <w:num w:numId="5">
    <w:abstractNumId w:val="88"/>
  </w:num>
  <w:num w:numId="6">
    <w:abstractNumId w:val="51"/>
  </w:num>
  <w:num w:numId="7">
    <w:abstractNumId w:val="29"/>
  </w:num>
  <w:num w:numId="8">
    <w:abstractNumId w:val="5"/>
  </w:num>
  <w:num w:numId="9">
    <w:abstractNumId w:val="4"/>
  </w:num>
  <w:num w:numId="10">
    <w:abstractNumId w:val="74"/>
  </w:num>
  <w:num w:numId="11">
    <w:abstractNumId w:val="36"/>
  </w:num>
  <w:num w:numId="12">
    <w:abstractNumId w:val="67"/>
  </w:num>
  <w:num w:numId="13">
    <w:abstractNumId w:val="76"/>
  </w:num>
  <w:num w:numId="14">
    <w:abstractNumId w:val="71"/>
  </w:num>
  <w:num w:numId="15">
    <w:abstractNumId w:val="72"/>
  </w:num>
  <w:num w:numId="16">
    <w:abstractNumId w:val="11"/>
  </w:num>
  <w:num w:numId="17">
    <w:abstractNumId w:val="83"/>
  </w:num>
  <w:num w:numId="18">
    <w:abstractNumId w:val="86"/>
  </w:num>
  <w:num w:numId="19">
    <w:abstractNumId w:val="16"/>
  </w:num>
  <w:num w:numId="20">
    <w:abstractNumId w:val="90"/>
  </w:num>
  <w:num w:numId="21">
    <w:abstractNumId w:val="2"/>
  </w:num>
  <w:num w:numId="22">
    <w:abstractNumId w:val="15"/>
  </w:num>
  <w:num w:numId="23">
    <w:abstractNumId w:val="81"/>
  </w:num>
  <w:num w:numId="24">
    <w:abstractNumId w:val="46"/>
  </w:num>
  <w:num w:numId="25">
    <w:abstractNumId w:val="21"/>
  </w:num>
  <w:num w:numId="26">
    <w:abstractNumId w:val="60"/>
  </w:num>
  <w:num w:numId="27">
    <w:abstractNumId w:val="55"/>
  </w:num>
  <w:num w:numId="28">
    <w:abstractNumId w:val="12"/>
  </w:num>
  <w:num w:numId="29">
    <w:abstractNumId w:val="43"/>
  </w:num>
  <w:num w:numId="30">
    <w:abstractNumId w:val="24"/>
  </w:num>
  <w:num w:numId="31">
    <w:abstractNumId w:val="37"/>
  </w:num>
  <w:num w:numId="32">
    <w:abstractNumId w:val="89"/>
  </w:num>
  <w:num w:numId="33">
    <w:abstractNumId w:val="41"/>
  </w:num>
  <w:num w:numId="34">
    <w:abstractNumId w:val="44"/>
  </w:num>
  <w:num w:numId="35">
    <w:abstractNumId w:val="34"/>
  </w:num>
  <w:num w:numId="36">
    <w:abstractNumId w:val="66"/>
  </w:num>
  <w:num w:numId="37">
    <w:abstractNumId w:val="70"/>
  </w:num>
  <w:num w:numId="38">
    <w:abstractNumId w:val="77"/>
  </w:num>
  <w:num w:numId="39">
    <w:abstractNumId w:val="40"/>
  </w:num>
  <w:num w:numId="40">
    <w:abstractNumId w:val="19"/>
  </w:num>
  <w:num w:numId="41">
    <w:abstractNumId w:val="26"/>
  </w:num>
  <w:num w:numId="42">
    <w:abstractNumId w:val="39"/>
  </w:num>
  <w:num w:numId="43">
    <w:abstractNumId w:val="47"/>
  </w:num>
  <w:num w:numId="44">
    <w:abstractNumId w:val="80"/>
  </w:num>
  <w:num w:numId="45">
    <w:abstractNumId w:val="35"/>
  </w:num>
  <w:num w:numId="46">
    <w:abstractNumId w:val="75"/>
  </w:num>
  <w:num w:numId="47">
    <w:abstractNumId w:val="1"/>
  </w:num>
  <w:num w:numId="48">
    <w:abstractNumId w:val="87"/>
  </w:num>
  <w:num w:numId="49">
    <w:abstractNumId w:val="49"/>
  </w:num>
  <w:num w:numId="50">
    <w:abstractNumId w:val="64"/>
  </w:num>
  <w:num w:numId="51">
    <w:abstractNumId w:val="52"/>
  </w:num>
  <w:num w:numId="52">
    <w:abstractNumId w:val="32"/>
  </w:num>
  <w:num w:numId="53">
    <w:abstractNumId w:val="0"/>
  </w:num>
  <w:num w:numId="54">
    <w:abstractNumId w:val="56"/>
  </w:num>
  <w:num w:numId="55">
    <w:abstractNumId w:val="28"/>
  </w:num>
  <w:num w:numId="56">
    <w:abstractNumId w:val="65"/>
  </w:num>
  <w:num w:numId="57">
    <w:abstractNumId w:val="10"/>
  </w:num>
  <w:num w:numId="58">
    <w:abstractNumId w:val="58"/>
  </w:num>
  <w:num w:numId="59">
    <w:abstractNumId w:val="6"/>
  </w:num>
  <w:num w:numId="60">
    <w:abstractNumId w:val="3"/>
  </w:num>
  <w:num w:numId="61">
    <w:abstractNumId w:val="18"/>
  </w:num>
  <w:num w:numId="62">
    <w:abstractNumId w:val="13"/>
  </w:num>
  <w:num w:numId="63">
    <w:abstractNumId w:val="31"/>
  </w:num>
  <w:num w:numId="64">
    <w:abstractNumId w:val="73"/>
  </w:num>
  <w:num w:numId="65">
    <w:abstractNumId w:val="45"/>
  </w:num>
  <w:num w:numId="66">
    <w:abstractNumId w:val="57"/>
  </w:num>
  <w:num w:numId="67">
    <w:abstractNumId w:val="62"/>
  </w:num>
  <w:num w:numId="68">
    <w:abstractNumId w:val="42"/>
  </w:num>
  <w:num w:numId="69">
    <w:abstractNumId w:val="53"/>
  </w:num>
  <w:num w:numId="70">
    <w:abstractNumId w:val="69"/>
  </w:num>
  <w:num w:numId="71">
    <w:abstractNumId w:val="82"/>
  </w:num>
  <w:num w:numId="72">
    <w:abstractNumId w:val="79"/>
  </w:num>
  <w:num w:numId="73">
    <w:abstractNumId w:val="78"/>
  </w:num>
  <w:num w:numId="74">
    <w:abstractNumId w:val="22"/>
  </w:num>
  <w:num w:numId="75">
    <w:abstractNumId w:val="59"/>
  </w:num>
  <w:num w:numId="76">
    <w:abstractNumId w:val="38"/>
  </w:num>
  <w:num w:numId="77">
    <w:abstractNumId w:val="33"/>
  </w:num>
  <w:num w:numId="78">
    <w:abstractNumId w:val="20"/>
  </w:num>
  <w:num w:numId="79">
    <w:abstractNumId w:val="17"/>
  </w:num>
  <w:num w:numId="80">
    <w:abstractNumId w:val="50"/>
  </w:num>
  <w:num w:numId="81">
    <w:abstractNumId w:val="61"/>
  </w:num>
  <w:num w:numId="82">
    <w:abstractNumId w:val="25"/>
  </w:num>
  <w:num w:numId="83">
    <w:abstractNumId w:val="23"/>
  </w:num>
  <w:num w:numId="84">
    <w:abstractNumId w:val="14"/>
  </w:num>
  <w:num w:numId="85">
    <w:abstractNumId w:val="63"/>
  </w:num>
  <w:num w:numId="86">
    <w:abstractNumId w:val="8"/>
  </w:num>
  <w:num w:numId="87">
    <w:abstractNumId w:val="84"/>
  </w:num>
  <w:num w:numId="88">
    <w:abstractNumId w:val="85"/>
  </w:num>
  <w:num w:numId="89">
    <w:abstractNumId w:val="30"/>
  </w:num>
  <w:num w:numId="90">
    <w:abstractNumId w:val="7"/>
  </w:num>
  <w:num w:numId="91">
    <w:abstractNumId w:val="54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440F"/>
    <w:rsid w:val="000E1EDD"/>
    <w:rsid w:val="001503A6"/>
    <w:rsid w:val="001F278D"/>
    <w:rsid w:val="002110BC"/>
    <w:rsid w:val="00231DCF"/>
    <w:rsid w:val="0033751F"/>
    <w:rsid w:val="003A44B4"/>
    <w:rsid w:val="003B6CE7"/>
    <w:rsid w:val="00520F98"/>
    <w:rsid w:val="005B2149"/>
    <w:rsid w:val="0066111C"/>
    <w:rsid w:val="00692A23"/>
    <w:rsid w:val="006A2C15"/>
    <w:rsid w:val="007900F4"/>
    <w:rsid w:val="0086788E"/>
    <w:rsid w:val="00885C48"/>
    <w:rsid w:val="008F7492"/>
    <w:rsid w:val="009F4698"/>
    <w:rsid w:val="00A16C7B"/>
    <w:rsid w:val="00A40F1A"/>
    <w:rsid w:val="00A5670C"/>
    <w:rsid w:val="00A67EDA"/>
    <w:rsid w:val="00B00CAC"/>
    <w:rsid w:val="00B0257C"/>
    <w:rsid w:val="00B52246"/>
    <w:rsid w:val="00B77F5F"/>
    <w:rsid w:val="00B86523"/>
    <w:rsid w:val="00BE01A6"/>
    <w:rsid w:val="00C22846"/>
    <w:rsid w:val="00C45AD5"/>
    <w:rsid w:val="00C85984"/>
    <w:rsid w:val="00C96197"/>
    <w:rsid w:val="00CA7CFE"/>
    <w:rsid w:val="00D56D20"/>
    <w:rsid w:val="00D67D09"/>
    <w:rsid w:val="00E107BF"/>
    <w:rsid w:val="00E5440F"/>
    <w:rsid w:val="00E54F0A"/>
    <w:rsid w:val="00E861D7"/>
    <w:rsid w:val="00ED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CE7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3B6CE7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uiPriority w:val="99"/>
    <w:locked/>
    <w:rsid w:val="003B6CE7"/>
    <w:rPr>
      <w:rFonts w:ascii="Times New Roman" w:hAnsi="Times New Roman" w:cs="Times New Roman"/>
      <w:u w:val="none"/>
      <w:shd w:val="clear" w:color="auto" w:fill="auto"/>
    </w:rPr>
  </w:style>
  <w:style w:type="character" w:customStyle="1" w:styleId="a4">
    <w:name w:val="Оглавление_"/>
    <w:basedOn w:val="a0"/>
    <w:link w:val="a5"/>
    <w:uiPriority w:val="99"/>
    <w:locked/>
    <w:rsid w:val="003B6CE7"/>
    <w:rPr>
      <w:rFonts w:ascii="Times New Roman" w:hAnsi="Times New Roman" w:cs="Times New Roman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uiPriority w:val="99"/>
    <w:locked/>
    <w:rsid w:val="003B6CE7"/>
    <w:rPr>
      <w:rFonts w:ascii="Times New Roman" w:hAnsi="Times New Roman" w:cs="Times New Roman"/>
      <w:b/>
      <w:bCs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uiPriority w:val="99"/>
    <w:locked/>
    <w:rsid w:val="003B6CE7"/>
    <w:rPr>
      <w:rFonts w:ascii="Times New Roman" w:hAnsi="Times New Roman" w:cs="Times New Roman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uiPriority w:val="99"/>
    <w:locked/>
    <w:rsid w:val="003B6CE7"/>
    <w:rPr>
      <w:rFonts w:ascii="Times New Roman" w:hAnsi="Times New Roman" w:cs="Times New Roman"/>
      <w:b/>
      <w:bCs/>
      <w:i/>
      <w:iCs/>
      <w:sz w:val="28"/>
      <w:szCs w:val="28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uiPriority w:val="99"/>
    <w:locked/>
    <w:rsid w:val="003B6CE7"/>
    <w:rPr>
      <w:rFonts w:ascii="Times New Roman" w:hAnsi="Times New Roman" w:cs="Times New Roman"/>
      <w:b/>
      <w:bCs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uiPriority w:val="99"/>
    <w:rsid w:val="003B6CE7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uiPriority w:val="99"/>
    <w:rsid w:val="003B6CE7"/>
    <w:pPr>
      <w:spacing w:after="20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Оглавление"/>
    <w:basedOn w:val="a"/>
    <w:link w:val="a4"/>
    <w:uiPriority w:val="99"/>
    <w:rsid w:val="003B6CE7"/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uiPriority w:val="99"/>
    <w:rsid w:val="003B6CE7"/>
    <w:pPr>
      <w:spacing w:line="257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Другое"/>
    <w:basedOn w:val="a"/>
    <w:link w:val="a6"/>
    <w:uiPriority w:val="99"/>
    <w:rsid w:val="003B6CE7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3B6CE7"/>
    <w:pPr>
      <w:spacing w:after="60"/>
      <w:ind w:left="6040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a9">
    <w:name w:val="Подпись к таблице"/>
    <w:basedOn w:val="a"/>
    <w:link w:val="a8"/>
    <w:uiPriority w:val="99"/>
    <w:rsid w:val="003B6CE7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</Pages>
  <Words>2675</Words>
  <Characters>15249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 БШ</dc:creator>
  <cp:keywords/>
  <dc:description/>
  <cp:lastModifiedBy>Tamara</cp:lastModifiedBy>
  <cp:revision>22</cp:revision>
  <dcterms:created xsi:type="dcterms:W3CDTF">2021-04-17T17:09:00Z</dcterms:created>
  <dcterms:modified xsi:type="dcterms:W3CDTF">2025-01-11T07:19:00Z</dcterms:modified>
</cp:coreProperties>
</file>